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B4" w:rsidRDefault="003667B4" w:rsidP="003667B4">
      <w:pPr>
        <w:spacing w:line="360" w:lineRule="auto"/>
        <w:rPr>
          <w:b/>
          <w:sz w:val="52"/>
          <w:szCs w:val="52"/>
        </w:rPr>
      </w:pPr>
    </w:p>
    <w:p w:rsidR="003667B4" w:rsidRDefault="003667B4" w:rsidP="003667B4">
      <w:pPr>
        <w:spacing w:line="360" w:lineRule="auto"/>
        <w:rPr>
          <w:b/>
          <w:sz w:val="52"/>
          <w:szCs w:val="52"/>
        </w:rPr>
      </w:pPr>
    </w:p>
    <w:p w:rsidR="003667B4" w:rsidRDefault="003667B4" w:rsidP="003667B4">
      <w:pPr>
        <w:spacing w:line="360" w:lineRule="auto"/>
        <w:rPr>
          <w:b/>
          <w:sz w:val="52"/>
          <w:szCs w:val="52"/>
        </w:rPr>
      </w:pPr>
    </w:p>
    <w:p w:rsidR="003667B4" w:rsidRDefault="003667B4" w:rsidP="003667B4">
      <w:pPr>
        <w:spacing w:line="360" w:lineRule="auto"/>
        <w:ind w:firstLineChars="200" w:firstLine="1044"/>
        <w:rPr>
          <w:b/>
          <w:sz w:val="52"/>
          <w:szCs w:val="52"/>
        </w:rPr>
      </w:pPr>
    </w:p>
    <w:p w:rsidR="003667B4" w:rsidRDefault="009F5F2A" w:rsidP="003667B4">
      <w:pPr>
        <w:spacing w:line="360" w:lineRule="auto"/>
        <w:ind w:firstLineChars="250" w:firstLine="1305"/>
        <w:rPr>
          <w:b/>
          <w:sz w:val="52"/>
          <w:szCs w:val="52"/>
        </w:rPr>
      </w:pPr>
      <w:r w:rsidRPr="003667B4">
        <w:rPr>
          <w:rFonts w:hint="eastAsia"/>
          <w:b/>
          <w:sz w:val="52"/>
          <w:szCs w:val="52"/>
        </w:rPr>
        <w:t>全国客户信息服务专业</w:t>
      </w:r>
    </w:p>
    <w:p w:rsidR="00587060" w:rsidRPr="003667B4" w:rsidRDefault="009F5F2A" w:rsidP="003667B4">
      <w:pPr>
        <w:spacing w:line="360" w:lineRule="auto"/>
        <w:ind w:firstLineChars="250" w:firstLine="1305"/>
        <w:rPr>
          <w:b/>
          <w:sz w:val="52"/>
          <w:szCs w:val="52"/>
        </w:rPr>
      </w:pPr>
      <w:r w:rsidRPr="003667B4">
        <w:rPr>
          <w:rFonts w:hint="eastAsia"/>
          <w:b/>
          <w:sz w:val="52"/>
          <w:szCs w:val="52"/>
        </w:rPr>
        <w:t>职业技能大赛申报方案</w:t>
      </w:r>
    </w:p>
    <w:p w:rsidR="003667B4" w:rsidRPr="003667B4" w:rsidRDefault="003667B4" w:rsidP="00B13715">
      <w:pPr>
        <w:spacing w:line="360" w:lineRule="auto"/>
        <w:ind w:firstLine="1440"/>
        <w:rPr>
          <w:b/>
          <w:sz w:val="52"/>
          <w:szCs w:val="52"/>
        </w:rPr>
      </w:pPr>
    </w:p>
    <w:p w:rsidR="003667B4" w:rsidRDefault="003667B4" w:rsidP="00B13715">
      <w:pPr>
        <w:spacing w:line="360" w:lineRule="auto"/>
        <w:ind w:firstLine="1440"/>
        <w:rPr>
          <w:b/>
          <w:sz w:val="28"/>
          <w:szCs w:val="28"/>
        </w:rPr>
      </w:pPr>
    </w:p>
    <w:p w:rsidR="003667B4" w:rsidRDefault="003667B4" w:rsidP="00B13715">
      <w:pPr>
        <w:spacing w:line="360" w:lineRule="auto"/>
        <w:ind w:firstLine="1440"/>
        <w:rPr>
          <w:b/>
          <w:sz w:val="28"/>
          <w:szCs w:val="28"/>
        </w:rPr>
      </w:pPr>
    </w:p>
    <w:p w:rsidR="003667B4" w:rsidRDefault="003667B4" w:rsidP="003667B4">
      <w:pPr>
        <w:spacing w:line="360" w:lineRule="auto"/>
        <w:ind w:firstLine="1440"/>
        <w:rPr>
          <w:b/>
          <w:sz w:val="28"/>
          <w:szCs w:val="28"/>
        </w:rPr>
      </w:pPr>
      <w:r>
        <w:rPr>
          <w:rFonts w:hint="eastAsia"/>
          <w:b/>
          <w:sz w:val="28"/>
          <w:szCs w:val="28"/>
        </w:rPr>
        <w:t xml:space="preserve">    </w:t>
      </w:r>
    </w:p>
    <w:p w:rsidR="003667B4" w:rsidRDefault="003667B4" w:rsidP="003667B4">
      <w:pPr>
        <w:spacing w:line="360" w:lineRule="auto"/>
        <w:ind w:firstLineChars="612" w:firstLine="1720"/>
        <w:rPr>
          <w:b/>
          <w:sz w:val="28"/>
          <w:szCs w:val="28"/>
        </w:rPr>
      </w:pPr>
      <w:r>
        <w:rPr>
          <w:rFonts w:hint="eastAsia"/>
          <w:b/>
          <w:sz w:val="28"/>
          <w:szCs w:val="28"/>
        </w:rPr>
        <w:t xml:space="preserve"> </w:t>
      </w:r>
      <w:r>
        <w:rPr>
          <w:rFonts w:hint="eastAsia"/>
          <w:b/>
          <w:sz w:val="28"/>
          <w:szCs w:val="28"/>
        </w:rPr>
        <w:t>申报单位</w:t>
      </w:r>
      <w:r>
        <w:rPr>
          <w:rFonts w:hint="eastAsia"/>
          <w:b/>
          <w:sz w:val="28"/>
          <w:szCs w:val="28"/>
        </w:rPr>
        <w:t xml:space="preserve">: </w:t>
      </w:r>
      <w:r>
        <w:rPr>
          <w:rFonts w:hint="eastAsia"/>
          <w:b/>
          <w:sz w:val="28"/>
          <w:szCs w:val="28"/>
        </w:rPr>
        <w:t>国家服务外包人力资源研究院</w:t>
      </w:r>
    </w:p>
    <w:p w:rsidR="003667B4" w:rsidRDefault="002E12C7" w:rsidP="002E12C7">
      <w:pPr>
        <w:spacing w:line="360" w:lineRule="auto"/>
        <w:ind w:firstLineChars="1140" w:firstLine="3204"/>
        <w:rPr>
          <w:b/>
          <w:sz w:val="28"/>
          <w:szCs w:val="28"/>
        </w:rPr>
      </w:pPr>
      <w:r>
        <w:rPr>
          <w:rFonts w:hint="eastAsia"/>
          <w:b/>
          <w:sz w:val="28"/>
          <w:szCs w:val="28"/>
        </w:rPr>
        <w:t>华唐中科教育科技</w:t>
      </w:r>
      <w:r>
        <w:rPr>
          <w:rFonts w:hint="eastAsia"/>
          <w:b/>
          <w:sz w:val="28"/>
          <w:szCs w:val="28"/>
        </w:rPr>
        <w:t>(</w:t>
      </w:r>
      <w:r>
        <w:rPr>
          <w:rFonts w:hint="eastAsia"/>
          <w:b/>
          <w:sz w:val="28"/>
          <w:szCs w:val="28"/>
        </w:rPr>
        <w:t>北京</w:t>
      </w:r>
      <w:r>
        <w:rPr>
          <w:rFonts w:hint="eastAsia"/>
          <w:b/>
          <w:sz w:val="28"/>
          <w:szCs w:val="28"/>
        </w:rPr>
        <w:t>)</w:t>
      </w:r>
      <w:r>
        <w:rPr>
          <w:rFonts w:hint="eastAsia"/>
          <w:b/>
          <w:sz w:val="28"/>
          <w:szCs w:val="28"/>
        </w:rPr>
        <w:t>有限公司</w:t>
      </w:r>
    </w:p>
    <w:p w:rsidR="003667B4" w:rsidRDefault="003667B4" w:rsidP="00B13715">
      <w:pPr>
        <w:spacing w:line="360" w:lineRule="auto"/>
        <w:ind w:firstLine="1440"/>
        <w:rPr>
          <w:b/>
          <w:sz w:val="28"/>
          <w:szCs w:val="28"/>
        </w:rPr>
      </w:pPr>
      <w:r>
        <w:rPr>
          <w:rFonts w:hint="eastAsia"/>
          <w:b/>
          <w:sz w:val="28"/>
          <w:szCs w:val="28"/>
        </w:rPr>
        <w:t xml:space="preserve">             </w:t>
      </w:r>
    </w:p>
    <w:p w:rsidR="003667B4" w:rsidRDefault="003667B4" w:rsidP="003667B4">
      <w:pPr>
        <w:spacing w:line="360" w:lineRule="auto"/>
        <w:ind w:firstLineChars="147" w:firstLine="413"/>
        <w:rPr>
          <w:b/>
          <w:sz w:val="28"/>
          <w:szCs w:val="28"/>
        </w:rPr>
      </w:pPr>
    </w:p>
    <w:p w:rsidR="003667B4" w:rsidRDefault="003667B4" w:rsidP="003667B4">
      <w:pPr>
        <w:spacing w:line="360" w:lineRule="auto"/>
        <w:ind w:firstLineChars="147" w:firstLine="413"/>
        <w:rPr>
          <w:b/>
          <w:sz w:val="28"/>
          <w:szCs w:val="28"/>
        </w:rPr>
      </w:pPr>
    </w:p>
    <w:p w:rsidR="003667B4" w:rsidRDefault="003667B4" w:rsidP="003667B4">
      <w:pPr>
        <w:spacing w:line="360" w:lineRule="auto"/>
        <w:ind w:firstLineChars="147" w:firstLine="413"/>
        <w:rPr>
          <w:b/>
          <w:sz w:val="28"/>
          <w:szCs w:val="28"/>
        </w:rPr>
      </w:pPr>
    </w:p>
    <w:p w:rsidR="003667B4" w:rsidRDefault="003667B4" w:rsidP="003667B4">
      <w:pPr>
        <w:spacing w:line="360" w:lineRule="auto"/>
        <w:ind w:firstLineChars="147" w:firstLine="413"/>
        <w:rPr>
          <w:b/>
          <w:sz w:val="28"/>
          <w:szCs w:val="28"/>
        </w:rPr>
      </w:pPr>
    </w:p>
    <w:p w:rsidR="003667B4" w:rsidRPr="003667B4" w:rsidRDefault="003667B4" w:rsidP="003667B4">
      <w:pPr>
        <w:spacing w:line="360" w:lineRule="auto"/>
        <w:ind w:firstLineChars="1140" w:firstLine="3204"/>
        <w:rPr>
          <w:b/>
          <w:sz w:val="28"/>
          <w:szCs w:val="28"/>
        </w:rPr>
      </w:pPr>
      <w:r>
        <w:rPr>
          <w:rFonts w:hint="eastAsia"/>
          <w:b/>
          <w:sz w:val="28"/>
          <w:szCs w:val="28"/>
        </w:rPr>
        <w:t>二零一三年八月</w:t>
      </w:r>
    </w:p>
    <w:p w:rsidR="003667B4" w:rsidRPr="00B13715" w:rsidRDefault="003667B4" w:rsidP="003667B4">
      <w:pPr>
        <w:spacing w:line="360" w:lineRule="auto"/>
        <w:rPr>
          <w:b/>
          <w:sz w:val="28"/>
          <w:szCs w:val="28"/>
        </w:rPr>
      </w:pPr>
    </w:p>
    <w:p w:rsidR="009F5F2A" w:rsidRDefault="009F5F2A" w:rsidP="00B13715">
      <w:pPr>
        <w:pStyle w:val="a3"/>
        <w:numPr>
          <w:ilvl w:val="0"/>
          <w:numId w:val="1"/>
        </w:numPr>
        <w:spacing w:line="360" w:lineRule="auto"/>
        <w:ind w:firstLineChars="0"/>
      </w:pPr>
      <w:r>
        <w:rPr>
          <w:rFonts w:hint="eastAsia"/>
        </w:rPr>
        <w:lastRenderedPageBreak/>
        <w:t>赛项名称</w:t>
      </w:r>
    </w:p>
    <w:p w:rsidR="00AE5662" w:rsidRDefault="00AE5662" w:rsidP="00B13715">
      <w:pPr>
        <w:spacing w:line="360" w:lineRule="auto"/>
        <w:ind w:left="720"/>
      </w:pPr>
      <w:r>
        <w:rPr>
          <w:rFonts w:hint="eastAsia"/>
        </w:rPr>
        <w:t>呼叫中心客户信息服务</w:t>
      </w:r>
    </w:p>
    <w:p w:rsidR="009F5F2A" w:rsidRDefault="00AE5662" w:rsidP="00B13715">
      <w:pPr>
        <w:pStyle w:val="a3"/>
        <w:spacing w:line="360" w:lineRule="auto"/>
        <w:ind w:left="720" w:firstLineChars="0" w:firstLine="0"/>
      </w:pPr>
      <w:r>
        <w:rPr>
          <w:rFonts w:hint="eastAsia"/>
          <w:noProof/>
        </w:rPr>
        <w:drawing>
          <wp:inline distT="0" distB="0" distL="0" distR="0">
            <wp:extent cx="2084413" cy="1397000"/>
            <wp:effectExtent l="0" t="0" r="0" b="0"/>
            <wp:docPr id="1" name="图片 1" descr="My Passport:市场部资料:华唐教育集团资料库:HT-图片库:CALL center  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assport:市场部资料:华唐教育集团资料库:HT-图片库:CALL center  图片: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84413" cy="1397000"/>
                    </a:xfrm>
                    <a:prstGeom prst="rect">
                      <a:avLst/>
                    </a:prstGeom>
                    <a:noFill/>
                    <a:ln>
                      <a:noFill/>
                    </a:ln>
                  </pic:spPr>
                </pic:pic>
              </a:graphicData>
            </a:graphic>
          </wp:inline>
        </w:drawing>
      </w:r>
    </w:p>
    <w:p w:rsidR="009F5F2A" w:rsidRDefault="00AE5662" w:rsidP="00B13715">
      <w:pPr>
        <w:pStyle w:val="a3"/>
        <w:numPr>
          <w:ilvl w:val="0"/>
          <w:numId w:val="1"/>
        </w:numPr>
        <w:spacing w:line="360" w:lineRule="auto"/>
        <w:ind w:firstLineChars="0"/>
      </w:pPr>
      <w:r>
        <w:rPr>
          <w:rFonts w:hint="eastAsia"/>
        </w:rPr>
        <w:t>赛项组别</w:t>
      </w:r>
    </w:p>
    <w:p w:rsidR="00AE5662" w:rsidRDefault="00AE5662" w:rsidP="00B13715">
      <w:pPr>
        <w:pStyle w:val="a3"/>
        <w:spacing w:line="360" w:lineRule="auto"/>
        <w:ind w:left="720" w:firstLineChars="0" w:firstLine="0"/>
      </w:pPr>
      <w:r>
        <w:rPr>
          <w:rFonts w:hint="eastAsia"/>
        </w:rPr>
        <w:t>中职组</w:t>
      </w:r>
    </w:p>
    <w:p w:rsidR="00AE5662" w:rsidRDefault="00AE5662" w:rsidP="00B13715">
      <w:pPr>
        <w:pStyle w:val="a3"/>
        <w:numPr>
          <w:ilvl w:val="0"/>
          <w:numId w:val="1"/>
        </w:numPr>
        <w:spacing w:line="360" w:lineRule="auto"/>
        <w:ind w:firstLineChars="0"/>
      </w:pPr>
      <w:r>
        <w:rPr>
          <w:rFonts w:hint="eastAsia"/>
        </w:rPr>
        <w:t>所属产业类型</w:t>
      </w:r>
    </w:p>
    <w:p w:rsidR="00AE5662" w:rsidRDefault="00AE5662" w:rsidP="00B13715">
      <w:pPr>
        <w:pStyle w:val="a3"/>
        <w:spacing w:line="360" w:lineRule="auto"/>
        <w:ind w:left="720" w:firstLineChars="0" w:firstLine="0"/>
      </w:pPr>
      <w:r>
        <w:rPr>
          <w:rFonts w:hint="eastAsia"/>
        </w:rPr>
        <w:t>现代服务业、服务外包产业</w:t>
      </w:r>
    </w:p>
    <w:p w:rsidR="00AE5662" w:rsidRDefault="00AE5662" w:rsidP="00B13715">
      <w:pPr>
        <w:pStyle w:val="a3"/>
        <w:numPr>
          <w:ilvl w:val="0"/>
          <w:numId w:val="1"/>
        </w:numPr>
        <w:spacing w:line="360" w:lineRule="auto"/>
        <w:ind w:firstLineChars="0"/>
      </w:pPr>
      <w:r>
        <w:rPr>
          <w:rFonts w:hint="eastAsia"/>
        </w:rPr>
        <w:t>在现行中职专业目录中的分类</w:t>
      </w:r>
    </w:p>
    <w:p w:rsidR="00AE5662" w:rsidRDefault="00AE5662" w:rsidP="00B13715">
      <w:pPr>
        <w:pStyle w:val="a3"/>
        <w:spacing w:line="360" w:lineRule="auto"/>
        <w:ind w:left="720" w:firstLineChars="0" w:firstLine="0"/>
      </w:pPr>
      <w:r>
        <w:rPr>
          <w:rFonts w:hint="eastAsia"/>
        </w:rPr>
        <w:t>中职目录名称：客户信息服务</w:t>
      </w:r>
    </w:p>
    <w:p w:rsidR="00AE5662" w:rsidRDefault="00AE5662" w:rsidP="00B13715">
      <w:pPr>
        <w:pStyle w:val="a3"/>
        <w:spacing w:line="360" w:lineRule="auto"/>
        <w:ind w:left="720" w:firstLineChars="0" w:firstLine="0"/>
      </w:pPr>
      <w:r>
        <w:rPr>
          <w:rFonts w:hint="eastAsia"/>
        </w:rPr>
        <w:t>专业代码：</w:t>
      </w:r>
      <w:r>
        <w:rPr>
          <w:rFonts w:hint="eastAsia"/>
        </w:rPr>
        <w:t>090900</w:t>
      </w:r>
    </w:p>
    <w:p w:rsidR="00AE5662" w:rsidRDefault="00AE5662" w:rsidP="00B13715">
      <w:pPr>
        <w:pStyle w:val="a3"/>
        <w:numPr>
          <w:ilvl w:val="0"/>
          <w:numId w:val="1"/>
        </w:numPr>
        <w:spacing w:line="360" w:lineRule="auto"/>
        <w:ind w:firstLineChars="0"/>
      </w:pPr>
      <w:r>
        <w:rPr>
          <w:rFonts w:hint="eastAsia"/>
        </w:rPr>
        <w:t>赛项方案设计团队构成</w:t>
      </w:r>
    </w:p>
    <w:p w:rsidR="00F81AF6" w:rsidRDefault="00F81AF6" w:rsidP="00B13715">
      <w:pPr>
        <w:pStyle w:val="a3"/>
        <w:spacing w:line="360" w:lineRule="auto"/>
        <w:ind w:left="720" w:firstLineChars="0" w:firstLine="0"/>
      </w:pPr>
      <w:r>
        <w:rPr>
          <w:rFonts w:hint="eastAsia"/>
        </w:rPr>
        <w:t>组长：国家服务外包人力资源研究院</w:t>
      </w:r>
    </w:p>
    <w:p w:rsidR="00F81AF6" w:rsidRDefault="00F81AF6" w:rsidP="00B13715">
      <w:pPr>
        <w:pStyle w:val="a3"/>
        <w:spacing w:line="360" w:lineRule="auto"/>
        <w:ind w:left="720" w:firstLineChars="0" w:firstLine="0"/>
      </w:pPr>
      <w:r>
        <w:rPr>
          <w:rFonts w:hint="eastAsia"/>
        </w:rPr>
        <w:t>华唐教育集团董事长曹明元</w:t>
      </w:r>
    </w:p>
    <w:p w:rsidR="00686398" w:rsidRDefault="00F81AF6" w:rsidP="00B13715">
      <w:pPr>
        <w:pStyle w:val="a3"/>
        <w:spacing w:line="360" w:lineRule="auto"/>
        <w:ind w:left="720" w:firstLineChars="0" w:firstLine="0"/>
      </w:pPr>
      <w:r>
        <w:rPr>
          <w:rFonts w:hint="eastAsia"/>
        </w:rPr>
        <w:t>支持单位及成员：河南省教育厅、贵州省经信委、洛阳市人民政府、洛阳市教育局、洛阳市工信局、淮安市政府、淮安市教育局、宿州市人民政府、宿州市教育局、洛阳服务外包学院洛阳服务外包培训中心艺龙科技、联想集团呼叫中心、贝塔斯曼客户服务中心、中联车盟、中国平安。</w:t>
      </w:r>
    </w:p>
    <w:p w:rsidR="00F81AF6" w:rsidRDefault="00686398" w:rsidP="00B13715">
      <w:pPr>
        <w:pStyle w:val="a3"/>
        <w:numPr>
          <w:ilvl w:val="0"/>
          <w:numId w:val="1"/>
        </w:numPr>
        <w:spacing w:line="360" w:lineRule="auto"/>
        <w:ind w:firstLineChars="0"/>
      </w:pPr>
      <w:r>
        <w:rPr>
          <w:rFonts w:hint="eastAsia"/>
        </w:rPr>
        <w:t>赛项目的</w:t>
      </w:r>
    </w:p>
    <w:p w:rsidR="00686398" w:rsidRDefault="00686398" w:rsidP="00B13715">
      <w:pPr>
        <w:pStyle w:val="a3"/>
        <w:spacing w:line="360" w:lineRule="auto"/>
        <w:ind w:left="720" w:firstLineChars="0" w:firstLine="480"/>
      </w:pPr>
      <w:r>
        <w:rPr>
          <w:rFonts w:hint="eastAsia"/>
        </w:rPr>
        <w:t>中职客户信息服务专业自</w:t>
      </w:r>
      <w:r>
        <w:rPr>
          <w:rFonts w:hint="eastAsia"/>
        </w:rPr>
        <w:t>2010</w:t>
      </w:r>
      <w:r>
        <w:rPr>
          <w:rFonts w:hint="eastAsia"/>
        </w:rPr>
        <w:t>年开设以来，经过几年的教学实践和探索，</w:t>
      </w:r>
      <w:r w:rsidR="008F6338">
        <w:rPr>
          <w:rFonts w:hint="eastAsia"/>
        </w:rPr>
        <w:t>课程体系和教学模式都已相对成熟。近几年的大赛中，客户信息服务专业一直没有在大赛中立项，此次立项申请，也是为了专业的教学能够在大赛中得到检验，学生通过在校实训的职业能力能够在大赛中得到够有效的展现，通过大赛把此专业的</w:t>
      </w:r>
      <w:r w:rsidR="005405BD">
        <w:rPr>
          <w:rFonts w:hint="eastAsia"/>
        </w:rPr>
        <w:t>教学与就业方向在更广的范围内推广，同时也对呼叫中心人才的专业能力全面提升起到促进作用。</w:t>
      </w:r>
    </w:p>
    <w:p w:rsidR="005405BD" w:rsidRDefault="005405BD" w:rsidP="00B13715">
      <w:pPr>
        <w:pStyle w:val="a3"/>
        <w:numPr>
          <w:ilvl w:val="0"/>
          <w:numId w:val="1"/>
        </w:numPr>
        <w:spacing w:line="360" w:lineRule="auto"/>
        <w:ind w:firstLineChars="0"/>
      </w:pPr>
      <w:r>
        <w:rPr>
          <w:rFonts w:hint="eastAsia"/>
        </w:rPr>
        <w:t>赛项意义和设计原则</w:t>
      </w:r>
    </w:p>
    <w:p w:rsidR="00131AC1" w:rsidRDefault="00131AC1" w:rsidP="00B13715">
      <w:pPr>
        <w:pStyle w:val="a3"/>
        <w:spacing w:line="360" w:lineRule="auto"/>
        <w:ind w:left="720" w:firstLineChars="0" w:firstLine="0"/>
      </w:pPr>
      <w:r>
        <w:rPr>
          <w:rFonts w:hint="eastAsia"/>
        </w:rPr>
        <w:t>呼叫中心客户信息服务赛项的设立，是对中职客户信息服务专业发展的带动和规范。大赛设计本着展现学生专业理论知识与职业能力相结合的设计原则，着重让学生在大赛中展示出呼叫中心职场人员的靓丽职业风采。</w:t>
      </w:r>
    </w:p>
    <w:p w:rsidR="005405BD" w:rsidRDefault="005405BD" w:rsidP="00B13715">
      <w:pPr>
        <w:pStyle w:val="a3"/>
        <w:numPr>
          <w:ilvl w:val="0"/>
          <w:numId w:val="1"/>
        </w:numPr>
        <w:spacing w:line="360" w:lineRule="auto"/>
        <w:ind w:firstLineChars="0"/>
      </w:pPr>
      <w:r>
        <w:rPr>
          <w:rFonts w:hint="eastAsia"/>
        </w:rPr>
        <w:t>赛项方案的特色与创新点</w:t>
      </w:r>
    </w:p>
    <w:p w:rsidR="00131AC1" w:rsidRDefault="00DB1DD3" w:rsidP="00B13715">
      <w:pPr>
        <w:pStyle w:val="a3"/>
        <w:spacing w:line="360" w:lineRule="auto"/>
        <w:ind w:left="720" w:firstLineChars="0" w:firstLine="0"/>
      </w:pPr>
      <w:r>
        <w:rPr>
          <w:rFonts w:hint="eastAsia"/>
        </w:rPr>
        <w:t>本赛项基于商教两用的呼叫中心实训系统，能够在大赛中突出展示学生在知识掌握、应变能力、</w:t>
      </w:r>
      <w:r w:rsidR="00D4393E">
        <w:rPr>
          <w:rFonts w:hint="eastAsia"/>
        </w:rPr>
        <w:t>客户服务能力方面的职业能力。本赛项不同于其他赛项的特色在于，学生是用行为与语言来展示职业风采。在整个比赛过程中可即时观察出学生在同一个能力上的不同反应，比赛的观赏性更强。</w:t>
      </w:r>
    </w:p>
    <w:p w:rsidR="005405BD" w:rsidRDefault="005405BD" w:rsidP="00B13715">
      <w:pPr>
        <w:pStyle w:val="a3"/>
        <w:numPr>
          <w:ilvl w:val="0"/>
          <w:numId w:val="1"/>
        </w:numPr>
        <w:spacing w:line="360" w:lineRule="auto"/>
        <w:ind w:firstLineChars="0"/>
      </w:pPr>
      <w:r>
        <w:rPr>
          <w:rFonts w:hint="eastAsia"/>
        </w:rPr>
        <w:t>比赛内容与规则</w:t>
      </w:r>
    </w:p>
    <w:p w:rsidR="00FD1423" w:rsidRDefault="00FD1423" w:rsidP="00B13715">
      <w:pPr>
        <w:pStyle w:val="a3"/>
        <w:widowControl/>
        <w:numPr>
          <w:ilvl w:val="0"/>
          <w:numId w:val="3"/>
        </w:numPr>
        <w:adjustRightInd w:val="0"/>
        <w:snapToGrid w:val="0"/>
        <w:spacing w:line="360" w:lineRule="auto"/>
        <w:ind w:firstLineChars="0"/>
        <w:jc w:val="left"/>
        <w:rPr>
          <w:rFonts w:ascii="华文宋体" w:eastAsia="华文宋体" w:hAnsi="华文宋体"/>
        </w:rPr>
      </w:pPr>
      <w:r>
        <w:rPr>
          <w:rFonts w:ascii="华文宋体" w:eastAsia="华文宋体" w:hAnsi="华文宋体" w:hint="eastAsia"/>
        </w:rPr>
        <w:t>比赛内容</w:t>
      </w:r>
    </w:p>
    <w:p w:rsidR="00B312F2" w:rsidRPr="00FD1423" w:rsidRDefault="00B312F2" w:rsidP="00B13715">
      <w:pPr>
        <w:widowControl/>
        <w:adjustRightInd w:val="0"/>
        <w:snapToGrid w:val="0"/>
        <w:spacing w:line="360" w:lineRule="auto"/>
        <w:ind w:left="960"/>
        <w:jc w:val="left"/>
        <w:rPr>
          <w:rFonts w:ascii="华文宋体" w:eastAsia="华文宋体" w:hAnsi="华文宋体" w:cs="宋体"/>
        </w:rPr>
      </w:pPr>
      <w:r w:rsidRPr="00FD1423">
        <w:rPr>
          <w:rFonts w:ascii="华文宋体" w:eastAsia="华文宋体" w:hAnsi="华文宋体" w:hint="eastAsia"/>
        </w:rPr>
        <w:t xml:space="preserve"> 本竞赛分为听打录入、知识测试、情景模拟三个</w:t>
      </w:r>
      <w:r w:rsidRPr="00FD1423">
        <w:rPr>
          <w:rFonts w:ascii="华文宋体" w:eastAsia="华文宋体" w:hAnsi="华文宋体" w:cs="宋体" w:hint="eastAsia"/>
        </w:rPr>
        <w:t>竞赛模块。</w:t>
      </w:r>
    </w:p>
    <w:p w:rsidR="00B312F2" w:rsidRP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第一模块：</w:t>
      </w:r>
      <w:r w:rsidRPr="00B312F2">
        <w:rPr>
          <w:rFonts w:ascii="华文宋体" w:eastAsia="华文宋体" w:hAnsi="华文宋体" w:hint="eastAsia"/>
        </w:rPr>
        <w:t>听打录入</w:t>
      </w:r>
    </w:p>
    <w:p w:rsidR="00B312F2" w:rsidRP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比赛时限：3分钟。（与第一模块听打录入合并计时70分钟）</w:t>
      </w:r>
    </w:p>
    <w:p w:rsidR="00B312F2" w:rsidRP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比赛技能：主要考查选手对客户信息服务过程中，客户的关键信息的识记、判别和记录的准确性，着重考查参赛选手的基本服务技能。</w:t>
      </w:r>
    </w:p>
    <w:p w:rsidR="00B312F2" w:rsidRP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比赛形式：在CCSS竞赛系统上，限时三分钟，完成共计10个听打录入的测试任务。</w:t>
      </w:r>
    </w:p>
    <w:p w:rsidR="00B312F2" w:rsidRPr="00B312F2" w:rsidRDefault="00B312F2" w:rsidP="00B13715">
      <w:pPr>
        <w:pStyle w:val="a6"/>
        <w:adjustRightInd w:val="0"/>
        <w:snapToGrid w:val="0"/>
        <w:spacing w:line="360" w:lineRule="auto"/>
        <w:ind w:left="720" w:firstLineChars="0" w:firstLine="0"/>
        <w:jc w:val="left"/>
        <w:rPr>
          <w:rFonts w:ascii="华文宋体" w:eastAsia="华文宋体" w:hAnsi="华文宋体" w:cs="宋体"/>
          <w:b w:val="0"/>
          <w:bCs w:val="0"/>
          <w:color w:val="auto"/>
          <w:sz w:val="24"/>
          <w:szCs w:val="24"/>
        </w:rPr>
      </w:pPr>
      <w:r w:rsidRPr="00B312F2">
        <w:rPr>
          <w:rFonts w:ascii="华文宋体" w:eastAsia="华文宋体" w:hAnsi="华文宋体" w:cs="宋体" w:hint="eastAsia"/>
          <w:b w:val="0"/>
          <w:bCs w:val="0"/>
          <w:color w:val="auto"/>
          <w:sz w:val="24"/>
          <w:szCs w:val="24"/>
        </w:rPr>
        <w:t>命题范围：包括中国姓氏姓名、中国国内地址、邮箱地址、固定电话号码、手机号码等。</w:t>
      </w:r>
    </w:p>
    <w:p w:rsidR="00B312F2" w:rsidRPr="00B312F2" w:rsidRDefault="00B312F2" w:rsidP="00B13715">
      <w:pPr>
        <w:pStyle w:val="a6"/>
        <w:adjustRightInd w:val="0"/>
        <w:snapToGrid w:val="0"/>
        <w:spacing w:line="360" w:lineRule="auto"/>
        <w:ind w:left="720" w:firstLineChars="0" w:firstLine="0"/>
        <w:jc w:val="left"/>
        <w:rPr>
          <w:rFonts w:ascii="华文宋体" w:eastAsia="华文宋体" w:hAnsi="华文宋体" w:cs="宋体"/>
          <w:b w:val="0"/>
          <w:bCs w:val="0"/>
          <w:color w:val="auto"/>
          <w:sz w:val="24"/>
          <w:szCs w:val="24"/>
        </w:rPr>
      </w:pPr>
    </w:p>
    <w:p w:rsidR="00B312F2" w:rsidRP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第二模块：知识测试</w:t>
      </w:r>
    </w:p>
    <w:p w:rsidR="00B312F2" w:rsidRP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比赛时限：60分钟。与第一模块听打录入合并计时70分钟。</w:t>
      </w:r>
    </w:p>
    <w:p w:rsid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比赛技能：主要考查选手对客户信息服务基础知识的识记、判别和灵活运用程度，着重考查选手客户信息服务综合职业素养。</w:t>
      </w:r>
    </w:p>
    <w:p w:rsidR="00B312F2" w:rsidRP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比赛形式：在CCSS竞赛系统上，完成共计44个题目的测试任务。其中，判断题20个，单选题10个，多选题10个</w:t>
      </w:r>
      <w:r w:rsidRPr="00B312F2">
        <w:rPr>
          <w:rFonts w:ascii="华文宋体" w:eastAsia="华文宋体" w:hAnsi="华文宋体" w:hint="eastAsia"/>
        </w:rPr>
        <w:t>，</w:t>
      </w:r>
      <w:r w:rsidRPr="00B312F2">
        <w:rPr>
          <w:rFonts w:ascii="华文宋体" w:eastAsia="华文宋体" w:hAnsi="华文宋体" w:cs="宋体" w:hint="eastAsia"/>
        </w:rPr>
        <w:t>复读题2个、理解分析题2题，满分为100分。</w:t>
      </w:r>
    </w:p>
    <w:p w:rsidR="00B312F2" w:rsidRPr="00B312F2" w:rsidRDefault="00B312F2" w:rsidP="00B13715">
      <w:pPr>
        <w:pStyle w:val="a6"/>
        <w:adjustRightInd w:val="0"/>
        <w:snapToGrid w:val="0"/>
        <w:spacing w:line="360" w:lineRule="auto"/>
        <w:ind w:left="720" w:firstLineChars="0" w:firstLine="0"/>
        <w:jc w:val="left"/>
        <w:rPr>
          <w:rFonts w:ascii="华文宋体" w:eastAsia="华文宋体" w:hAnsi="华文宋体" w:cs="宋体"/>
          <w:b w:val="0"/>
          <w:bCs w:val="0"/>
          <w:color w:val="auto"/>
          <w:sz w:val="24"/>
          <w:szCs w:val="24"/>
        </w:rPr>
      </w:pPr>
      <w:r w:rsidRPr="00B312F2">
        <w:rPr>
          <w:rFonts w:ascii="华文宋体" w:eastAsia="华文宋体" w:hAnsi="华文宋体" w:cs="宋体" w:hint="eastAsia"/>
          <w:b w:val="0"/>
          <w:bCs w:val="0"/>
          <w:color w:val="auto"/>
          <w:sz w:val="24"/>
          <w:szCs w:val="24"/>
        </w:rPr>
        <w:t>命题范围：包括服务外包与呼叫中心概论、客户沟通能力、业务执行能力等。</w:t>
      </w:r>
    </w:p>
    <w:p w:rsidR="00B312F2" w:rsidRPr="00B312F2" w:rsidRDefault="00B312F2" w:rsidP="00B13715">
      <w:pPr>
        <w:pStyle w:val="a6"/>
        <w:adjustRightInd w:val="0"/>
        <w:snapToGrid w:val="0"/>
        <w:spacing w:line="360" w:lineRule="auto"/>
        <w:ind w:left="720" w:firstLineChars="0" w:firstLine="0"/>
        <w:jc w:val="left"/>
        <w:rPr>
          <w:rFonts w:ascii="华文宋体" w:eastAsia="华文宋体" w:hAnsi="华文宋体" w:cs="宋体"/>
          <w:b w:val="0"/>
          <w:bCs w:val="0"/>
          <w:color w:val="auto"/>
          <w:sz w:val="24"/>
          <w:szCs w:val="24"/>
        </w:rPr>
      </w:pPr>
    </w:p>
    <w:p w:rsidR="00B312F2" w:rsidRP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第三模块：情景模拟</w:t>
      </w:r>
    </w:p>
    <w:p w:rsidR="00B312F2" w:rsidRP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比赛时限：30分钟。</w:t>
      </w:r>
    </w:p>
    <w:p w:rsidR="00B312F2" w:rsidRPr="00B312F2" w:rsidRDefault="00B312F2" w:rsidP="00B13715">
      <w:pPr>
        <w:pStyle w:val="a3"/>
        <w:adjustRightInd w:val="0"/>
        <w:snapToGrid w:val="0"/>
        <w:spacing w:line="360" w:lineRule="auto"/>
        <w:ind w:left="720" w:firstLineChars="0" w:firstLine="0"/>
        <w:jc w:val="left"/>
        <w:rPr>
          <w:rFonts w:ascii="华文宋体" w:eastAsia="华文宋体" w:hAnsi="华文宋体" w:cs="宋体"/>
        </w:rPr>
      </w:pPr>
      <w:r w:rsidRPr="00B312F2">
        <w:rPr>
          <w:rFonts w:ascii="华文宋体" w:eastAsia="华文宋体" w:hAnsi="华文宋体" w:cs="宋体" w:hint="eastAsia"/>
        </w:rPr>
        <w:t>比赛技能：主要考查选手在处理呼入电话过程中所呈现的客户服务技巧、电话处理流程、标准服务用语应用等综合职业素养。</w:t>
      </w:r>
    </w:p>
    <w:p w:rsidR="00B312F2" w:rsidRDefault="00B312F2" w:rsidP="00B13715">
      <w:pPr>
        <w:pStyle w:val="a3"/>
        <w:adjustRightInd w:val="0"/>
        <w:snapToGrid w:val="0"/>
        <w:spacing w:line="360" w:lineRule="auto"/>
        <w:ind w:left="720" w:firstLineChars="0" w:firstLine="480"/>
        <w:jc w:val="left"/>
        <w:rPr>
          <w:rFonts w:ascii="华文宋体" w:eastAsia="华文宋体" w:hAnsi="华文宋体" w:cs="宋体"/>
        </w:rPr>
      </w:pPr>
      <w:r w:rsidRPr="00B312F2">
        <w:rPr>
          <w:rFonts w:ascii="华文宋体" w:eastAsia="华文宋体" w:hAnsi="华文宋体" w:cs="宋体" w:hint="eastAsia"/>
        </w:rPr>
        <w:t>比赛形式：在CCSS竞赛系统上，完成2道不同行业的呼入电话处理。（实现方法：</w:t>
      </w:r>
      <w:r w:rsidR="009A347B" w:rsidRPr="00B312F2">
        <w:rPr>
          <w:rFonts w:ascii="华文宋体" w:eastAsia="华文宋体" w:hAnsi="华文宋体" w:cs="宋体"/>
        </w:rPr>
        <w:fldChar w:fldCharType="begin"/>
      </w:r>
      <w:r w:rsidRPr="00B312F2">
        <w:rPr>
          <w:rFonts w:ascii="华文宋体" w:eastAsia="华文宋体" w:hAnsi="华文宋体" w:cs="宋体" w:hint="eastAsia"/>
        </w:rPr>
        <w:instrText>= 1 \* GB3</w:instrText>
      </w:r>
      <w:r w:rsidR="009A347B" w:rsidRPr="00B312F2">
        <w:rPr>
          <w:rFonts w:ascii="华文宋体" w:eastAsia="华文宋体" w:hAnsi="华文宋体" w:cs="宋体"/>
        </w:rPr>
        <w:fldChar w:fldCharType="separate"/>
      </w:r>
      <w:r w:rsidRPr="00B312F2">
        <w:rPr>
          <w:rFonts w:ascii="华文宋体" w:eastAsia="华文宋体" w:hAnsi="华文宋体" w:cs="宋体" w:hint="eastAsia"/>
          <w:noProof/>
        </w:rPr>
        <w:t>①</w:t>
      </w:r>
      <w:r w:rsidR="009A347B" w:rsidRPr="00B312F2">
        <w:rPr>
          <w:rFonts w:ascii="华文宋体" w:eastAsia="华文宋体" w:hAnsi="华文宋体" w:cs="宋体"/>
        </w:rPr>
        <w:fldChar w:fldCharType="end"/>
      </w:r>
      <w:r w:rsidRPr="00B312F2">
        <w:rPr>
          <w:rFonts w:ascii="华文宋体" w:eastAsia="华文宋体" w:hAnsi="华文宋体" w:cs="宋体" w:hint="eastAsia"/>
        </w:rPr>
        <w:t xml:space="preserve"> 提供背景资料，评委作为呼入方进行实际电话拨测，评委针对录音进行评定；</w:t>
      </w:r>
      <w:r w:rsidR="009A347B" w:rsidRPr="00B312F2">
        <w:rPr>
          <w:rFonts w:ascii="华文宋体" w:eastAsia="华文宋体" w:hAnsi="华文宋体" w:cs="宋体"/>
        </w:rPr>
        <w:fldChar w:fldCharType="begin"/>
      </w:r>
      <w:r w:rsidRPr="00B312F2">
        <w:rPr>
          <w:rFonts w:ascii="华文宋体" w:eastAsia="华文宋体" w:hAnsi="华文宋体" w:cs="宋体" w:hint="eastAsia"/>
        </w:rPr>
        <w:instrText>= 2 \* GB3</w:instrText>
      </w:r>
      <w:r w:rsidR="009A347B" w:rsidRPr="00B312F2">
        <w:rPr>
          <w:rFonts w:ascii="华文宋体" w:eastAsia="华文宋体" w:hAnsi="华文宋体" w:cs="宋体"/>
        </w:rPr>
        <w:fldChar w:fldCharType="separate"/>
      </w:r>
      <w:r w:rsidRPr="00B312F2">
        <w:rPr>
          <w:rFonts w:ascii="华文宋体" w:eastAsia="华文宋体" w:hAnsi="华文宋体" w:cs="宋体" w:hint="eastAsia"/>
          <w:noProof/>
        </w:rPr>
        <w:t>②</w:t>
      </w:r>
      <w:r w:rsidR="009A347B" w:rsidRPr="00B312F2">
        <w:rPr>
          <w:rFonts w:ascii="华文宋体" w:eastAsia="华文宋体" w:hAnsi="华文宋体" w:cs="宋体"/>
        </w:rPr>
        <w:fldChar w:fldCharType="end"/>
      </w:r>
      <w:r w:rsidRPr="00B312F2">
        <w:rPr>
          <w:rFonts w:ascii="华文宋体" w:eastAsia="华文宋体" w:hAnsi="华文宋体" w:cs="宋体"/>
        </w:rPr>
        <w:t>提供背景资料，通过</w:t>
      </w:r>
      <w:r w:rsidRPr="00B312F2">
        <w:rPr>
          <w:rFonts w:ascii="华文宋体" w:eastAsia="华文宋体" w:hAnsi="华文宋体" w:cs="宋体" w:hint="eastAsia"/>
        </w:rPr>
        <w:t>CCSS预置语音互动题目，完成呼入电话处理，评委针对录音进行评定）</w:t>
      </w:r>
    </w:p>
    <w:p w:rsidR="00FD1423" w:rsidRDefault="00FD1423" w:rsidP="00B13715">
      <w:pPr>
        <w:pStyle w:val="a3"/>
        <w:numPr>
          <w:ilvl w:val="0"/>
          <w:numId w:val="3"/>
        </w:numPr>
        <w:adjustRightInd w:val="0"/>
        <w:snapToGrid w:val="0"/>
        <w:spacing w:line="360" w:lineRule="auto"/>
        <w:ind w:firstLineChars="0"/>
        <w:jc w:val="left"/>
        <w:rPr>
          <w:rFonts w:ascii="华文宋体" w:eastAsia="华文宋体" w:hAnsi="华文宋体" w:cs="宋体"/>
        </w:rPr>
      </w:pPr>
      <w:r>
        <w:rPr>
          <w:rFonts w:ascii="华文宋体" w:eastAsia="华文宋体" w:hAnsi="华文宋体" w:cs="宋体" w:hint="eastAsia"/>
        </w:rPr>
        <w:t>比赛规则</w:t>
      </w:r>
    </w:p>
    <w:p w:rsidR="00376F4B" w:rsidRPr="00376F4B" w:rsidRDefault="00376F4B" w:rsidP="00B13715">
      <w:pPr>
        <w:pStyle w:val="a6"/>
        <w:adjustRightInd w:val="0"/>
        <w:snapToGrid w:val="0"/>
        <w:spacing w:line="360" w:lineRule="auto"/>
        <w:ind w:left="960" w:firstLineChars="0" w:firstLine="0"/>
        <w:jc w:val="left"/>
        <w:rPr>
          <w:rFonts w:ascii="华文宋体" w:eastAsia="华文宋体" w:hAnsi="华文宋体"/>
          <w:b w:val="0"/>
          <w:color w:val="auto"/>
          <w:sz w:val="24"/>
          <w:szCs w:val="24"/>
        </w:rPr>
      </w:pPr>
      <w:r w:rsidRPr="00376F4B">
        <w:rPr>
          <w:rFonts w:ascii="华文宋体" w:eastAsia="华文宋体" w:hAnsi="华文宋体" w:hint="eastAsia"/>
          <w:b w:val="0"/>
          <w:color w:val="auto"/>
          <w:sz w:val="24"/>
          <w:szCs w:val="24"/>
        </w:rPr>
        <w:t>1.选手报到后，不能更换参赛选手。</w:t>
      </w:r>
    </w:p>
    <w:p w:rsidR="00376F4B" w:rsidRPr="00376F4B" w:rsidRDefault="00376F4B" w:rsidP="00B13715">
      <w:pPr>
        <w:pStyle w:val="a6"/>
        <w:adjustRightInd w:val="0"/>
        <w:snapToGrid w:val="0"/>
        <w:spacing w:line="360" w:lineRule="auto"/>
        <w:ind w:firstLineChars="0"/>
        <w:jc w:val="left"/>
        <w:rPr>
          <w:rFonts w:ascii="华文宋体" w:eastAsia="华文宋体" w:hAnsi="华文宋体"/>
          <w:b w:val="0"/>
          <w:color w:val="auto"/>
          <w:sz w:val="24"/>
          <w:szCs w:val="24"/>
        </w:rPr>
      </w:pPr>
      <w:r w:rsidRPr="00376F4B">
        <w:rPr>
          <w:rFonts w:ascii="华文宋体" w:eastAsia="华文宋体" w:hAnsi="华文宋体" w:hint="eastAsia"/>
          <w:b w:val="0"/>
          <w:color w:val="auto"/>
          <w:sz w:val="24"/>
          <w:szCs w:val="24"/>
        </w:rPr>
        <w:t xml:space="preserve">      2.比赛场次及座席进行统一编号，由各代表队领队在赛前抽签决定参赛顺序及座次号码。</w:t>
      </w:r>
    </w:p>
    <w:p w:rsidR="00376F4B" w:rsidRPr="00376F4B" w:rsidRDefault="00376F4B" w:rsidP="00B13715">
      <w:pPr>
        <w:widowControl/>
        <w:adjustRightInd w:val="0"/>
        <w:snapToGrid w:val="0"/>
        <w:spacing w:line="360" w:lineRule="auto"/>
        <w:jc w:val="left"/>
        <w:rPr>
          <w:rFonts w:ascii="华文宋体" w:eastAsia="华文宋体" w:hAnsi="华文宋体"/>
        </w:rPr>
      </w:pPr>
      <w:r w:rsidRPr="00376F4B">
        <w:rPr>
          <w:rFonts w:ascii="华文宋体" w:eastAsia="华文宋体" w:hAnsi="华文宋体" w:hint="eastAsia"/>
        </w:rPr>
        <w:t xml:space="preserve">        3．参赛选手必须是符合有关规定要求的中等职业学校客户信息服务专业等相关专业的全日制在校生。各地教育行政部门把好选手资格审查关，如发现参赛选手资格不符，比赛组委会将取消其参赛资格，对赛后发现者将取消其获奖荣誉并追回奖品和证书，同时对相关责任人员及单位进行通报批评。</w:t>
      </w:r>
    </w:p>
    <w:p w:rsidR="00FD1423" w:rsidRPr="00376F4B" w:rsidRDefault="00FD1423" w:rsidP="00B13715">
      <w:pPr>
        <w:adjustRightInd w:val="0"/>
        <w:snapToGrid w:val="0"/>
        <w:spacing w:line="360" w:lineRule="auto"/>
        <w:ind w:left="960"/>
        <w:jc w:val="left"/>
        <w:rPr>
          <w:rFonts w:ascii="华文宋体" w:eastAsia="华文宋体" w:hAnsi="华文宋体" w:cs="宋体"/>
        </w:rPr>
      </w:pPr>
    </w:p>
    <w:p w:rsidR="005405BD" w:rsidRDefault="005405BD" w:rsidP="00B13715">
      <w:pPr>
        <w:pStyle w:val="a3"/>
        <w:numPr>
          <w:ilvl w:val="0"/>
          <w:numId w:val="1"/>
        </w:numPr>
        <w:spacing w:line="360" w:lineRule="auto"/>
        <w:ind w:firstLineChars="0"/>
      </w:pPr>
      <w:r>
        <w:rPr>
          <w:rFonts w:hint="eastAsia"/>
        </w:rPr>
        <w:t>赛项简介（中、英文）</w:t>
      </w:r>
    </w:p>
    <w:p w:rsidR="00F81AF6" w:rsidRDefault="00664B46" w:rsidP="00B13715">
      <w:pPr>
        <w:spacing w:line="360" w:lineRule="auto"/>
        <w:ind w:firstLine="600"/>
      </w:pPr>
      <w:r>
        <w:rPr>
          <w:rFonts w:hint="eastAsia"/>
        </w:rPr>
        <w:t>呼叫中心客户信息服务大赛分为三个赛项：坐席员、班组长、质检员。各级别、分组、岗位竞赛形式基本都按照这三个项目展开，包括听打录入、知识测试、情景模拟。</w:t>
      </w:r>
    </w:p>
    <w:p w:rsidR="00664B46" w:rsidRPr="00F81AF6" w:rsidRDefault="00664B46" w:rsidP="00B13715">
      <w:pPr>
        <w:spacing w:line="360" w:lineRule="auto"/>
        <w:ind w:firstLine="600"/>
      </w:pPr>
      <w:r w:rsidRPr="00F81AF6">
        <w:rPr>
          <w:rFonts w:ascii="华文宋体" w:eastAsia="华文宋体" w:hAnsi="华文宋体" w:hint="eastAsia"/>
        </w:rPr>
        <w:t xml:space="preserve">Call center customer </w:t>
      </w:r>
      <w:r w:rsidRPr="00F81AF6">
        <w:rPr>
          <w:rFonts w:ascii="华文宋体" w:eastAsia="华文宋体" w:hAnsi="华文宋体"/>
        </w:rPr>
        <w:t>service</w:t>
      </w:r>
      <w:r w:rsidRPr="00F81AF6">
        <w:rPr>
          <w:rFonts w:ascii="华文宋体" w:eastAsia="华文宋体" w:hAnsi="华文宋体" w:hint="eastAsia"/>
        </w:rPr>
        <w:t xml:space="preserve"> contest </w:t>
      </w:r>
      <w:r w:rsidRPr="00F81AF6">
        <w:rPr>
          <w:rFonts w:ascii="华文宋体" w:eastAsia="华文宋体" w:hAnsi="华文宋体" w:cs="Arial"/>
          <w:color w:val="262626"/>
          <w:kern w:val="0"/>
        </w:rPr>
        <w:t xml:space="preserve">is divided into three disciplines: </w:t>
      </w:r>
      <w:r w:rsidRPr="00F81AF6">
        <w:rPr>
          <w:rFonts w:ascii="华文宋体" w:eastAsia="华文宋体" w:hAnsi="华文宋体" w:cs="Arial" w:hint="eastAsia"/>
          <w:color w:val="262626"/>
          <w:kern w:val="0"/>
        </w:rPr>
        <w:t>agent</w:t>
      </w:r>
      <w:r w:rsidRPr="00F81AF6">
        <w:rPr>
          <w:rFonts w:ascii="华文宋体" w:eastAsia="华文宋体" w:hAnsi="华文宋体" w:cs="Arial"/>
          <w:color w:val="262626"/>
          <w:kern w:val="0"/>
        </w:rPr>
        <w:t>, team leader, quality inspector. Each level, grouping, post competition form in accordance with the basic three projects, including listening to input, knowledge test, simulation.</w:t>
      </w:r>
    </w:p>
    <w:p w:rsidR="005405BD" w:rsidRPr="00B13715" w:rsidRDefault="005405BD" w:rsidP="00B13715">
      <w:pPr>
        <w:pStyle w:val="a3"/>
        <w:numPr>
          <w:ilvl w:val="0"/>
          <w:numId w:val="1"/>
        </w:numPr>
        <w:spacing w:line="360" w:lineRule="auto"/>
        <w:ind w:firstLineChars="0"/>
      </w:pPr>
      <w:r w:rsidRPr="00B13715">
        <w:rPr>
          <w:rFonts w:hint="eastAsia"/>
        </w:rPr>
        <w:t>比赛样题</w:t>
      </w:r>
    </w:p>
    <w:p w:rsidR="009B2D25" w:rsidRPr="00B13715" w:rsidRDefault="00B13715" w:rsidP="00B13715">
      <w:pPr>
        <w:pStyle w:val="a3"/>
        <w:numPr>
          <w:ilvl w:val="0"/>
          <w:numId w:val="13"/>
        </w:numPr>
        <w:spacing w:line="360" w:lineRule="auto"/>
        <w:ind w:firstLineChars="0"/>
      </w:pPr>
      <w:r w:rsidRPr="00B13715">
        <w:rPr>
          <w:rFonts w:hint="eastAsia"/>
        </w:rPr>
        <w:t>听打录入</w:t>
      </w:r>
    </w:p>
    <w:p w:rsidR="00B13715" w:rsidRPr="00B13715" w:rsidRDefault="00B13715" w:rsidP="00B13715">
      <w:pPr>
        <w:spacing w:line="360" w:lineRule="auto"/>
        <w:ind w:left="720"/>
        <w:rPr>
          <w:rFonts w:asciiTheme="minorEastAsia" w:hAnsiTheme="minorEastAsia"/>
          <w:b/>
          <w:color w:val="FF0000"/>
          <w:szCs w:val="21"/>
        </w:rPr>
      </w:pPr>
      <w:r w:rsidRPr="00B13715">
        <w:rPr>
          <w:rFonts w:asciiTheme="minorEastAsia" w:hAnsiTheme="minorEastAsia" w:hint="eastAsia"/>
          <w:b/>
          <w:szCs w:val="21"/>
        </w:rPr>
        <w:t>系统显示：请播放录音，将听到的全部内容输入到答题框中。</w:t>
      </w:r>
    </w:p>
    <w:p w:rsidR="00B13715" w:rsidRPr="00B13715" w:rsidRDefault="00B13715" w:rsidP="00B13715">
      <w:pPr>
        <w:spacing w:line="360" w:lineRule="auto"/>
        <w:ind w:firstLineChars="250" w:firstLine="600"/>
        <w:rPr>
          <w:rFonts w:asciiTheme="minorEastAsia" w:hAnsiTheme="minorEastAsia"/>
          <w:szCs w:val="21"/>
        </w:rPr>
      </w:pPr>
      <w:r w:rsidRPr="00B13715">
        <w:rPr>
          <w:rFonts w:asciiTheme="minorEastAsia" w:hAnsiTheme="minorEastAsia" w:hint="eastAsia"/>
          <w:szCs w:val="21"/>
        </w:rPr>
        <w:t>1、地址是北京市海淀区蓝旗营小区，蓝色的蓝，红旗的旗，军营的营，A栋12号楼1205室 ；黄若新收，草字头黄，草字头若，新旧的新；邮编是100036；联系电话</w:t>
      </w:r>
      <w:r w:rsidRPr="00B13715">
        <w:rPr>
          <w:rFonts w:asciiTheme="minorEastAsia" w:hAnsiTheme="minorEastAsia"/>
          <w:szCs w:val="21"/>
        </w:rPr>
        <w:t>13901093684</w:t>
      </w:r>
      <w:r w:rsidRPr="00B13715">
        <w:rPr>
          <w:rFonts w:asciiTheme="minorEastAsia" w:hAnsiTheme="minorEastAsia" w:hint="eastAsia"/>
          <w:szCs w:val="21"/>
        </w:rPr>
        <w:t>。</w:t>
      </w:r>
    </w:p>
    <w:p w:rsidR="00B13715" w:rsidRDefault="00B13715" w:rsidP="00B13715">
      <w:pPr>
        <w:spacing w:line="360" w:lineRule="auto"/>
        <w:ind w:firstLineChars="250" w:firstLine="600"/>
        <w:rPr>
          <w:rFonts w:asciiTheme="minorEastAsia" w:hAnsiTheme="minorEastAsia"/>
          <w:szCs w:val="21"/>
        </w:rPr>
      </w:pPr>
      <w:r w:rsidRPr="00B13715">
        <w:rPr>
          <w:rFonts w:asciiTheme="minorEastAsia" w:hAnsiTheme="minorEastAsia" w:hint="eastAsia"/>
          <w:szCs w:val="21"/>
        </w:rPr>
        <w:t>2、地址是朝阳区望京南湖南路9号圣馨大地，齐天大圣的圣，温馨的馨，E1202室，邮编是102206；联系电话18610298764</w:t>
      </w:r>
    </w:p>
    <w:p w:rsidR="00B13715" w:rsidRDefault="00B13715" w:rsidP="003667B4">
      <w:pPr>
        <w:spacing w:line="360" w:lineRule="auto"/>
        <w:ind w:firstLineChars="250" w:firstLine="600"/>
        <w:rPr>
          <w:rFonts w:asciiTheme="minorEastAsia" w:hAnsiTheme="minorEastAsia"/>
          <w:szCs w:val="21"/>
        </w:rPr>
      </w:pPr>
      <w:r>
        <w:rPr>
          <w:rFonts w:asciiTheme="minorEastAsia" w:hAnsiTheme="minorEastAsia" w:hint="eastAsia"/>
          <w:szCs w:val="21"/>
        </w:rPr>
        <w:t>(二) 理论知识</w:t>
      </w:r>
    </w:p>
    <w:p w:rsidR="00B13715" w:rsidRPr="00B13715" w:rsidRDefault="00B13715" w:rsidP="00B13715">
      <w:pPr>
        <w:pStyle w:val="a3"/>
        <w:numPr>
          <w:ilvl w:val="0"/>
          <w:numId w:val="17"/>
        </w:numPr>
        <w:spacing w:line="360" w:lineRule="auto"/>
        <w:ind w:firstLineChars="0"/>
        <w:rPr>
          <w:rFonts w:asciiTheme="minorEastAsia" w:hAnsiTheme="minorEastAsia"/>
          <w:szCs w:val="21"/>
        </w:rPr>
      </w:pPr>
      <w:r w:rsidRPr="00B13715">
        <w:rPr>
          <w:rFonts w:asciiTheme="minorEastAsia" w:hAnsiTheme="minorEastAsia" w:hint="eastAsia"/>
          <w:szCs w:val="21"/>
        </w:rPr>
        <w:t>单项选择题：</w:t>
      </w:r>
    </w:p>
    <w:p w:rsidR="00B13715" w:rsidRPr="00BB6BAA" w:rsidRDefault="00B13715" w:rsidP="00B13715">
      <w:pPr>
        <w:spacing w:line="360" w:lineRule="auto"/>
        <w:ind w:left="630"/>
        <w:rPr>
          <w:rFonts w:asciiTheme="minorEastAsia" w:hAnsiTheme="minorEastAsia"/>
        </w:rPr>
      </w:pPr>
      <w:r w:rsidRPr="00BB6BAA">
        <w:rPr>
          <w:rFonts w:asciiTheme="minorEastAsia" w:hAnsiTheme="minorEastAsia" w:hint="eastAsia"/>
        </w:rPr>
        <w:t>以下哪项指标可以用来考核呼叫中心客户服务质量的？</w:t>
      </w:r>
    </w:p>
    <w:p w:rsidR="00B13715" w:rsidRPr="00BB6BAA" w:rsidRDefault="00B13715" w:rsidP="00B13715">
      <w:pPr>
        <w:pStyle w:val="a3"/>
        <w:numPr>
          <w:ilvl w:val="0"/>
          <w:numId w:val="15"/>
        </w:numPr>
        <w:spacing w:line="360" w:lineRule="auto"/>
        <w:ind w:firstLineChars="0"/>
        <w:rPr>
          <w:rFonts w:asciiTheme="minorEastAsia" w:hAnsiTheme="minorEastAsia"/>
        </w:rPr>
      </w:pPr>
      <w:r w:rsidRPr="00BB6BAA">
        <w:rPr>
          <w:rFonts w:asciiTheme="minorEastAsia" w:hAnsiTheme="minorEastAsia" w:hint="eastAsia"/>
        </w:rPr>
        <w:t>每日成交率 B.平均等待时长  C.用户来电量  D.来电时间分配</w:t>
      </w:r>
    </w:p>
    <w:p w:rsidR="00B13715" w:rsidRPr="00B13715" w:rsidRDefault="00B13715" w:rsidP="00B13715">
      <w:pPr>
        <w:pStyle w:val="a3"/>
        <w:numPr>
          <w:ilvl w:val="0"/>
          <w:numId w:val="17"/>
        </w:numPr>
        <w:spacing w:line="360" w:lineRule="auto"/>
        <w:ind w:firstLineChars="0"/>
        <w:rPr>
          <w:rFonts w:asciiTheme="minorEastAsia" w:hAnsiTheme="minorEastAsia"/>
        </w:rPr>
      </w:pPr>
      <w:r w:rsidRPr="00B13715">
        <w:rPr>
          <w:rFonts w:asciiTheme="minorEastAsia" w:hAnsiTheme="minorEastAsia" w:hint="eastAsia"/>
          <w:szCs w:val="21"/>
        </w:rPr>
        <w:t>不定项选择题</w:t>
      </w:r>
    </w:p>
    <w:p w:rsidR="00B13715" w:rsidRPr="00BB6BAA" w:rsidRDefault="00B13715" w:rsidP="00B13715">
      <w:pPr>
        <w:spacing w:line="360" w:lineRule="auto"/>
        <w:ind w:left="567"/>
        <w:rPr>
          <w:rFonts w:asciiTheme="minorEastAsia" w:hAnsiTheme="minorEastAsia"/>
        </w:rPr>
      </w:pPr>
      <w:r w:rsidRPr="00BB6BAA">
        <w:rPr>
          <w:rFonts w:asciiTheme="minorEastAsia" w:hAnsiTheme="minorEastAsia" w:hint="eastAsia"/>
        </w:rPr>
        <w:t>在处理客户投诉时，以下表述不恰当的是（   ）</w:t>
      </w:r>
    </w:p>
    <w:p w:rsidR="00B13715" w:rsidRPr="00BB6BAA" w:rsidRDefault="00B13715" w:rsidP="00B13715">
      <w:pPr>
        <w:spacing w:line="360" w:lineRule="auto"/>
        <w:ind w:leftChars="300" w:left="720"/>
        <w:rPr>
          <w:rFonts w:asciiTheme="minorEastAsia" w:hAnsiTheme="minorEastAsia"/>
        </w:rPr>
      </w:pPr>
      <w:r w:rsidRPr="00BB6BAA">
        <w:rPr>
          <w:rFonts w:asciiTheme="minorEastAsia" w:hAnsiTheme="minorEastAsia" w:hint="eastAsia"/>
        </w:rPr>
        <w:t>A．“不可能，绝对不回有这种事情发生的”  B．“我绝没有说过那种话”</w:t>
      </w:r>
    </w:p>
    <w:p w:rsidR="00B13715" w:rsidRPr="00BB6BAA" w:rsidRDefault="00B13715" w:rsidP="00B13715">
      <w:pPr>
        <w:spacing w:line="360" w:lineRule="auto"/>
        <w:ind w:leftChars="300" w:left="720"/>
        <w:rPr>
          <w:rFonts w:asciiTheme="minorEastAsia" w:hAnsiTheme="minorEastAsia"/>
          <w:highlight w:val="yellow"/>
        </w:rPr>
      </w:pPr>
      <w:r w:rsidRPr="00BB6BAA">
        <w:rPr>
          <w:rFonts w:asciiTheme="minorEastAsia" w:hAnsiTheme="minorEastAsia" w:hint="eastAsia"/>
        </w:rPr>
        <w:t>C．“这是我们公司的规定”                D．“我不太清楚”</w:t>
      </w:r>
    </w:p>
    <w:p w:rsidR="00B13715" w:rsidRPr="00BB6BAA" w:rsidRDefault="00B13715" w:rsidP="00B13715">
      <w:pPr>
        <w:pStyle w:val="a3"/>
        <w:numPr>
          <w:ilvl w:val="0"/>
          <w:numId w:val="17"/>
        </w:numPr>
        <w:spacing w:line="360" w:lineRule="auto"/>
        <w:ind w:firstLineChars="0"/>
        <w:rPr>
          <w:rFonts w:asciiTheme="minorEastAsia" w:hAnsiTheme="minorEastAsia"/>
        </w:rPr>
      </w:pPr>
      <w:r w:rsidRPr="00BB6BAA">
        <w:rPr>
          <w:rFonts w:asciiTheme="minorEastAsia" w:hAnsiTheme="minorEastAsia" w:hint="eastAsia"/>
          <w:szCs w:val="21"/>
        </w:rPr>
        <w:t>判断题</w:t>
      </w:r>
    </w:p>
    <w:p w:rsidR="00B13715" w:rsidRPr="00BB6BAA" w:rsidRDefault="00B13715" w:rsidP="00B13715">
      <w:pPr>
        <w:spacing w:line="360" w:lineRule="auto"/>
        <w:ind w:left="567"/>
        <w:rPr>
          <w:rFonts w:asciiTheme="minorEastAsia" w:hAnsiTheme="minorEastAsia"/>
        </w:rPr>
      </w:pPr>
      <w:r w:rsidRPr="00BB6BAA">
        <w:rPr>
          <w:rFonts w:asciiTheme="minorEastAsia" w:hAnsiTheme="minorEastAsia" w:hint="eastAsia"/>
        </w:rPr>
        <w:t>处理客户投诉时，对客户说：“我能明白您为什么会有这种感觉”，其实是对客户的情感表达理解（  ）</w:t>
      </w:r>
    </w:p>
    <w:p w:rsidR="00B13715" w:rsidRPr="00BB6BAA" w:rsidRDefault="00B13715" w:rsidP="00B13715">
      <w:pPr>
        <w:pStyle w:val="a3"/>
        <w:numPr>
          <w:ilvl w:val="0"/>
          <w:numId w:val="17"/>
        </w:numPr>
        <w:spacing w:line="360" w:lineRule="auto"/>
        <w:ind w:firstLineChars="0"/>
        <w:rPr>
          <w:rFonts w:asciiTheme="minorEastAsia" w:hAnsiTheme="minorEastAsia"/>
        </w:rPr>
      </w:pPr>
      <w:r w:rsidRPr="00BB6BAA">
        <w:rPr>
          <w:rFonts w:asciiTheme="minorEastAsia" w:hAnsiTheme="minorEastAsia" w:hint="eastAsia"/>
          <w:szCs w:val="21"/>
        </w:rPr>
        <w:t>理解分析题</w:t>
      </w:r>
    </w:p>
    <w:p w:rsidR="00B13715" w:rsidRPr="00BB6BAA" w:rsidRDefault="00B13715" w:rsidP="00B13715">
      <w:pPr>
        <w:spacing w:line="360" w:lineRule="auto"/>
        <w:ind w:left="567"/>
        <w:rPr>
          <w:rFonts w:asciiTheme="minorEastAsia" w:hAnsiTheme="minorEastAsia"/>
        </w:rPr>
      </w:pPr>
      <w:r w:rsidRPr="00BB6BAA">
        <w:rPr>
          <w:rFonts w:asciiTheme="minorEastAsia" w:hAnsiTheme="minorEastAsia" w:hint="eastAsia"/>
        </w:rPr>
        <w:t>请简述作为班组长的日常工作包含哪些内容，具体考核方法是什么？</w:t>
      </w:r>
    </w:p>
    <w:p w:rsidR="00B13715" w:rsidRPr="00BB6BAA" w:rsidRDefault="00B13715" w:rsidP="00B13715">
      <w:pPr>
        <w:pStyle w:val="a3"/>
        <w:numPr>
          <w:ilvl w:val="0"/>
          <w:numId w:val="17"/>
        </w:numPr>
        <w:spacing w:line="360" w:lineRule="auto"/>
        <w:ind w:firstLineChars="0"/>
        <w:rPr>
          <w:rFonts w:asciiTheme="minorEastAsia" w:hAnsiTheme="minorEastAsia"/>
        </w:rPr>
      </w:pPr>
      <w:r w:rsidRPr="00BB6BAA">
        <w:rPr>
          <w:rFonts w:asciiTheme="minorEastAsia" w:hAnsiTheme="minorEastAsia" w:hint="eastAsia"/>
          <w:szCs w:val="21"/>
        </w:rPr>
        <w:t>录音分析题（实操题）</w:t>
      </w:r>
    </w:p>
    <w:p w:rsidR="00B13715" w:rsidRPr="00BB6BAA" w:rsidRDefault="00B13715" w:rsidP="00B13715">
      <w:pPr>
        <w:spacing w:line="360" w:lineRule="auto"/>
        <w:ind w:leftChars="300" w:left="720"/>
        <w:rPr>
          <w:rFonts w:asciiTheme="minorEastAsia" w:hAnsiTheme="minorEastAsia"/>
          <w:szCs w:val="21"/>
        </w:rPr>
      </w:pPr>
      <w:r w:rsidRPr="00BB6BAA">
        <w:rPr>
          <w:rFonts w:asciiTheme="minorEastAsia" w:hAnsiTheme="minorEastAsia" w:hint="eastAsia"/>
          <w:szCs w:val="21"/>
        </w:rPr>
        <w:t>录音文本：</w:t>
      </w:r>
    </w:p>
    <w:p w:rsidR="00B13715" w:rsidRPr="00BB6BAA" w:rsidRDefault="00B13715" w:rsidP="00B13715">
      <w:pPr>
        <w:spacing w:line="360" w:lineRule="auto"/>
        <w:ind w:leftChars="300" w:left="720"/>
        <w:rPr>
          <w:rFonts w:asciiTheme="minorEastAsia" w:hAnsiTheme="minorEastAsia" w:cs="Times New Roman"/>
          <w:szCs w:val="21"/>
        </w:rPr>
      </w:pPr>
      <w:r w:rsidRPr="00BB6BAA">
        <w:rPr>
          <w:rFonts w:asciiTheme="minorEastAsia" w:hAnsiTheme="minorEastAsia" w:cs="Times New Roman" w:hint="eastAsia"/>
          <w:szCs w:val="21"/>
        </w:rPr>
        <w:t>A:窦女士</w:t>
      </w:r>
      <w:r w:rsidRPr="00BB6BAA">
        <w:rPr>
          <w:rFonts w:asciiTheme="minorEastAsia" w:hAnsiTheme="minorEastAsia" w:cs="Times New Roman" w:hint="eastAsia"/>
          <w:color w:val="FF0000"/>
          <w:szCs w:val="21"/>
        </w:rPr>
        <w:t>您</w:t>
      </w:r>
      <w:r w:rsidRPr="00BB6BAA">
        <w:rPr>
          <w:rFonts w:asciiTheme="minorEastAsia" w:hAnsiTheme="minorEastAsia" w:cs="Times New Roman" w:hint="eastAsia"/>
          <w:szCs w:val="21"/>
        </w:rPr>
        <w:t>好，欢迎致电中国移动12580，请问有什么可以帮助您？</w:t>
      </w:r>
    </w:p>
    <w:p w:rsidR="00B13715" w:rsidRPr="00BB6BAA" w:rsidRDefault="00B13715" w:rsidP="00B13715">
      <w:pPr>
        <w:spacing w:line="360" w:lineRule="auto"/>
        <w:ind w:leftChars="300" w:left="720"/>
        <w:rPr>
          <w:rFonts w:asciiTheme="minorEastAsia" w:hAnsiTheme="minorEastAsia" w:cs="Times New Roman"/>
          <w:color w:val="FF0000"/>
          <w:szCs w:val="21"/>
        </w:rPr>
      </w:pPr>
      <w:r w:rsidRPr="00BB6BAA">
        <w:rPr>
          <w:rFonts w:asciiTheme="minorEastAsia" w:hAnsiTheme="minorEastAsia" w:cs="Times New Roman" w:hint="eastAsia"/>
          <w:szCs w:val="21"/>
        </w:rPr>
        <w:t>C:是这样的哦，我在你们那订了北京昆仑饭店，我们现在在房间里呢，房间太差了，墙上都掉灰了，我不想在这住了，太脏了，房间不好，你们帮我弄一下吧，我自己去前台，人家都不理我。</w:t>
      </w:r>
    </w:p>
    <w:p w:rsidR="00B13715" w:rsidRPr="00BB6BAA" w:rsidRDefault="00B13715" w:rsidP="00B13715">
      <w:pPr>
        <w:spacing w:line="360" w:lineRule="auto"/>
        <w:ind w:leftChars="300" w:left="720"/>
        <w:rPr>
          <w:rFonts w:asciiTheme="minorEastAsia" w:hAnsiTheme="minorEastAsia" w:cs="Times New Roman"/>
          <w:szCs w:val="21"/>
        </w:rPr>
      </w:pPr>
      <w:r w:rsidRPr="00BB6BAA">
        <w:rPr>
          <w:rFonts w:asciiTheme="minorEastAsia" w:hAnsiTheme="minorEastAsia" w:cs="Times New Roman" w:hint="eastAsia"/>
          <w:szCs w:val="21"/>
        </w:rPr>
        <w:t>A：窦女士您好，你方便告诉我当时预定时留下的联系电话吗？</w:t>
      </w:r>
    </w:p>
    <w:p w:rsidR="00B13715" w:rsidRPr="00BB6BAA" w:rsidRDefault="00B13715" w:rsidP="00B13715">
      <w:pPr>
        <w:spacing w:line="360" w:lineRule="auto"/>
        <w:ind w:leftChars="300" w:left="720"/>
        <w:rPr>
          <w:rFonts w:asciiTheme="minorEastAsia" w:hAnsiTheme="minorEastAsia" w:cs="Times New Roman"/>
          <w:szCs w:val="21"/>
        </w:rPr>
      </w:pPr>
      <w:r w:rsidRPr="00BB6BAA">
        <w:rPr>
          <w:rFonts w:asciiTheme="minorEastAsia" w:hAnsiTheme="minorEastAsia" w:cs="Times New Roman" w:hint="eastAsia"/>
          <w:szCs w:val="21"/>
        </w:rPr>
        <w:t>C：就是我现在这个电话啊，你就赶快给我把这个事解决了吧，这房间我真不想多待一分钟了。</w:t>
      </w:r>
    </w:p>
    <w:p w:rsidR="00B13715" w:rsidRPr="00BB6BAA" w:rsidRDefault="00B13715" w:rsidP="00B13715">
      <w:pPr>
        <w:spacing w:line="360" w:lineRule="auto"/>
        <w:ind w:leftChars="300" w:left="720"/>
        <w:rPr>
          <w:rFonts w:asciiTheme="minorEastAsia" w:hAnsiTheme="minorEastAsia" w:cs="Times New Roman"/>
          <w:szCs w:val="21"/>
        </w:rPr>
      </w:pPr>
      <w:r w:rsidRPr="00BB6BAA">
        <w:rPr>
          <w:rFonts w:asciiTheme="minorEastAsia" w:hAnsiTheme="minorEastAsia" w:cs="Times New Roman" w:hint="eastAsia"/>
          <w:szCs w:val="21"/>
        </w:rPr>
        <w:t>A：窦女士我看到了，您订的是北京昆仑饭店的一个标准间，您本人今天入住一晚，您是说房间条件不好是吧。</w:t>
      </w:r>
    </w:p>
    <w:p w:rsidR="00B13715" w:rsidRPr="00BB6BAA" w:rsidRDefault="00B13715" w:rsidP="00B13715">
      <w:pPr>
        <w:spacing w:line="360" w:lineRule="auto"/>
        <w:ind w:leftChars="300" w:left="720"/>
        <w:rPr>
          <w:rFonts w:asciiTheme="minorEastAsia" w:hAnsiTheme="minorEastAsia" w:cs="Times New Roman"/>
          <w:szCs w:val="21"/>
        </w:rPr>
      </w:pPr>
      <w:r w:rsidRPr="00BB6BAA">
        <w:rPr>
          <w:rFonts w:asciiTheme="minorEastAsia" w:hAnsiTheme="minorEastAsia" w:cs="Times New Roman" w:hint="eastAsia"/>
          <w:szCs w:val="21"/>
        </w:rPr>
        <w:t>C：我再说都说三遍了，不是，你们怎么不紧不慢的啊。</w:t>
      </w:r>
    </w:p>
    <w:p w:rsidR="00B13715" w:rsidRPr="00BB6BAA" w:rsidRDefault="00B13715" w:rsidP="00B13715">
      <w:pPr>
        <w:spacing w:line="360" w:lineRule="auto"/>
        <w:ind w:leftChars="300" w:left="720"/>
        <w:rPr>
          <w:rFonts w:asciiTheme="minorEastAsia" w:hAnsiTheme="minorEastAsia" w:cs="Times New Roman"/>
          <w:szCs w:val="21"/>
        </w:rPr>
      </w:pPr>
      <w:r w:rsidRPr="00BB6BAA">
        <w:rPr>
          <w:rFonts w:asciiTheme="minorEastAsia" w:hAnsiTheme="minorEastAsia" w:cs="Times New Roman" w:hint="eastAsia"/>
          <w:szCs w:val="21"/>
        </w:rPr>
        <w:t>A：窦女士，实在很抱歉，那您看这样好吗？我先与酒店联系，我务必全力向酒店申请给您免费升级房间，如果酒店不同意的话，我会协商为您办理退房，同时在北京昆仑饭店附近为您查找其他酒店，好吗？</w:t>
      </w:r>
    </w:p>
    <w:p w:rsidR="00B13715" w:rsidRPr="00BB6BAA" w:rsidRDefault="00B13715" w:rsidP="00B13715">
      <w:pPr>
        <w:spacing w:line="360" w:lineRule="auto"/>
        <w:ind w:leftChars="300" w:left="720"/>
        <w:rPr>
          <w:rFonts w:asciiTheme="minorEastAsia" w:hAnsiTheme="minorEastAsia" w:cs="Times New Roman"/>
          <w:szCs w:val="21"/>
        </w:rPr>
      </w:pPr>
      <w:r w:rsidRPr="00BB6BAA">
        <w:rPr>
          <w:rFonts w:asciiTheme="minorEastAsia" w:hAnsiTheme="minorEastAsia" w:cs="Times New Roman" w:hint="eastAsia"/>
          <w:szCs w:val="21"/>
        </w:rPr>
        <w:t>C：赶快去联系吧，真受不了！</w:t>
      </w:r>
    </w:p>
    <w:p w:rsidR="00B13715" w:rsidRPr="00BB6BAA" w:rsidRDefault="00B13715" w:rsidP="00B13715">
      <w:pPr>
        <w:numPr>
          <w:ilvl w:val="0"/>
          <w:numId w:val="16"/>
        </w:numPr>
        <w:spacing w:line="360" w:lineRule="auto"/>
        <w:ind w:leftChars="300" w:left="1080"/>
        <w:rPr>
          <w:rFonts w:asciiTheme="minorEastAsia" w:hAnsiTheme="minorEastAsia" w:cs="Times New Roman"/>
          <w:szCs w:val="21"/>
        </w:rPr>
      </w:pPr>
      <w:r w:rsidRPr="00BB6BAA">
        <w:rPr>
          <w:rFonts w:asciiTheme="minorEastAsia" w:hAnsiTheme="minorEastAsia" w:cs="Times New Roman" w:hint="eastAsia"/>
          <w:szCs w:val="21"/>
        </w:rPr>
        <w:t xml:space="preserve">客服人员在这段对话中的出现的错误是什么？ </w:t>
      </w:r>
      <w:r w:rsidRPr="00BB6BAA">
        <w:rPr>
          <w:rFonts w:asciiTheme="minorEastAsia" w:hAnsiTheme="minorEastAsia" w:cs="Times New Roman" w:hint="eastAsia"/>
          <w:color w:val="FF0000"/>
          <w:szCs w:val="21"/>
        </w:rPr>
        <w:t>（只出现文字）</w:t>
      </w:r>
    </w:p>
    <w:tbl>
      <w:tblPr>
        <w:tblW w:w="0" w:type="auto"/>
        <w:tblInd w:w="1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8"/>
      </w:tblGrid>
      <w:tr w:rsidR="00B13715" w:rsidRPr="00BB6BAA" w:rsidTr="00BF1F91">
        <w:trPr>
          <w:trHeight w:val="692"/>
        </w:trPr>
        <w:tc>
          <w:tcPr>
            <w:tcW w:w="5708" w:type="dxa"/>
          </w:tcPr>
          <w:p w:rsidR="00B13715" w:rsidRPr="00BB6BAA" w:rsidRDefault="00B13715" w:rsidP="00B13715">
            <w:pPr>
              <w:spacing w:line="360" w:lineRule="auto"/>
              <w:rPr>
                <w:rFonts w:asciiTheme="minorEastAsia" w:hAnsiTheme="minorEastAsia" w:cs="Times New Roman"/>
                <w:color w:val="FF0000"/>
                <w:szCs w:val="21"/>
              </w:rPr>
            </w:pPr>
            <w:r w:rsidRPr="00BB6BAA">
              <w:rPr>
                <w:rFonts w:asciiTheme="minorEastAsia" w:hAnsiTheme="minorEastAsia" w:cs="Times New Roman" w:hint="eastAsia"/>
                <w:color w:val="FF0000"/>
                <w:szCs w:val="21"/>
              </w:rPr>
              <w:t>（文本填空）</w:t>
            </w:r>
          </w:p>
        </w:tc>
      </w:tr>
    </w:tbl>
    <w:p w:rsidR="00B13715" w:rsidRPr="00BB6BAA" w:rsidRDefault="00B13715" w:rsidP="00B13715">
      <w:pPr>
        <w:spacing w:line="360" w:lineRule="auto"/>
        <w:ind w:leftChars="300" w:left="720" w:firstLineChars="200" w:firstLine="480"/>
        <w:rPr>
          <w:rFonts w:asciiTheme="minorEastAsia" w:hAnsiTheme="minorEastAsia" w:cs="Times New Roman"/>
          <w:szCs w:val="21"/>
        </w:rPr>
      </w:pPr>
      <w:r w:rsidRPr="00BB6BAA">
        <w:rPr>
          <w:rFonts w:asciiTheme="minorEastAsia" w:hAnsiTheme="minorEastAsia" w:cs="Times New Roman" w:hint="eastAsia"/>
          <w:szCs w:val="21"/>
        </w:rPr>
        <w:t>答案：应该在客户提出需求的第一时间马上为客户提出解决方案。这个客服人员缺乏同理心，在客户如此着急的情况下应该马上提供解决方案后再按照流程确认客户的订单内容。</w:t>
      </w:r>
    </w:p>
    <w:p w:rsidR="00B13715" w:rsidRPr="00BB6BAA" w:rsidRDefault="00B13715" w:rsidP="00B13715">
      <w:pPr>
        <w:numPr>
          <w:ilvl w:val="0"/>
          <w:numId w:val="16"/>
        </w:numPr>
        <w:spacing w:line="360" w:lineRule="auto"/>
        <w:ind w:leftChars="300" w:left="1080"/>
        <w:rPr>
          <w:rFonts w:asciiTheme="minorEastAsia" w:hAnsiTheme="minorEastAsia" w:cs="Times New Roman"/>
          <w:szCs w:val="21"/>
        </w:rPr>
      </w:pPr>
      <w:r w:rsidRPr="00BB6BAA">
        <w:rPr>
          <w:rFonts w:asciiTheme="minorEastAsia" w:hAnsiTheme="minorEastAsia" w:cs="Times New Roman" w:hint="eastAsia"/>
          <w:szCs w:val="21"/>
        </w:rPr>
        <w:t>请将客服所说的最后一段话改成匹配客户需求的语言</w:t>
      </w:r>
      <w:r w:rsidRPr="00BB6BAA">
        <w:rPr>
          <w:rFonts w:asciiTheme="minorEastAsia" w:hAnsiTheme="minorEastAsia" w:cs="Times New Roman" w:hint="eastAsia"/>
          <w:color w:val="FF0000"/>
          <w:szCs w:val="21"/>
        </w:rPr>
        <w:t>（只出现文字）</w:t>
      </w:r>
    </w:p>
    <w:tbl>
      <w:tblPr>
        <w:tblpPr w:leftFromText="180" w:rightFromText="180" w:vertAnchor="text" w:horzAnchor="page" w:tblpX="2473" w:tblpY="137"/>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8"/>
      </w:tblGrid>
      <w:tr w:rsidR="00B13715" w:rsidRPr="00BB6BAA" w:rsidTr="00BF1F91">
        <w:trPr>
          <w:trHeight w:val="842"/>
        </w:trPr>
        <w:tc>
          <w:tcPr>
            <w:tcW w:w="5708" w:type="dxa"/>
          </w:tcPr>
          <w:p w:rsidR="00B13715" w:rsidRPr="00BB6BAA" w:rsidRDefault="00B13715" w:rsidP="00B13715">
            <w:pPr>
              <w:spacing w:line="360" w:lineRule="auto"/>
              <w:rPr>
                <w:rFonts w:asciiTheme="minorEastAsia" w:hAnsiTheme="minorEastAsia" w:cs="Times New Roman"/>
                <w:color w:val="FF0000"/>
                <w:szCs w:val="21"/>
              </w:rPr>
            </w:pPr>
            <w:r w:rsidRPr="00BB6BAA">
              <w:rPr>
                <w:rFonts w:asciiTheme="minorEastAsia" w:hAnsiTheme="minorEastAsia" w:cs="Times New Roman" w:hint="eastAsia"/>
                <w:color w:val="FF0000"/>
                <w:szCs w:val="21"/>
              </w:rPr>
              <w:t>（文本填空）</w:t>
            </w:r>
          </w:p>
        </w:tc>
      </w:tr>
    </w:tbl>
    <w:p w:rsidR="00B13715" w:rsidRPr="00BB6BAA" w:rsidRDefault="00B13715" w:rsidP="00B13715">
      <w:pPr>
        <w:spacing w:line="360" w:lineRule="auto"/>
        <w:ind w:leftChars="300" w:left="720"/>
        <w:rPr>
          <w:rFonts w:asciiTheme="minorEastAsia" w:hAnsiTheme="minorEastAsia" w:cs="Times New Roman"/>
          <w:szCs w:val="21"/>
        </w:rPr>
      </w:pPr>
    </w:p>
    <w:p w:rsidR="00B13715" w:rsidRPr="00BB6BAA" w:rsidRDefault="00B13715" w:rsidP="00B13715">
      <w:pPr>
        <w:spacing w:line="360" w:lineRule="auto"/>
        <w:ind w:leftChars="300" w:left="720"/>
        <w:rPr>
          <w:rFonts w:asciiTheme="minorEastAsia" w:hAnsiTheme="minorEastAsia" w:cs="Times New Roman"/>
          <w:szCs w:val="21"/>
        </w:rPr>
      </w:pPr>
    </w:p>
    <w:p w:rsidR="00B13715" w:rsidRPr="00BB6BAA" w:rsidRDefault="00B13715" w:rsidP="00B13715">
      <w:pPr>
        <w:spacing w:line="360" w:lineRule="auto"/>
        <w:ind w:leftChars="300" w:left="720" w:firstLineChars="100" w:firstLine="240"/>
        <w:rPr>
          <w:rFonts w:asciiTheme="minorEastAsia" w:hAnsiTheme="minorEastAsia" w:cs="Times New Roman"/>
          <w:szCs w:val="21"/>
        </w:rPr>
      </w:pPr>
    </w:p>
    <w:p w:rsidR="00B13715" w:rsidRPr="00BB6BAA" w:rsidRDefault="00B13715" w:rsidP="00B13715">
      <w:pPr>
        <w:spacing w:line="360" w:lineRule="auto"/>
        <w:ind w:leftChars="300" w:left="720" w:firstLineChars="200" w:firstLine="480"/>
        <w:rPr>
          <w:rFonts w:asciiTheme="minorEastAsia" w:hAnsiTheme="minorEastAsia" w:cs="Times New Roman"/>
          <w:szCs w:val="21"/>
        </w:rPr>
      </w:pPr>
      <w:r w:rsidRPr="00BB6BAA">
        <w:rPr>
          <w:rFonts w:asciiTheme="minorEastAsia" w:hAnsiTheme="minorEastAsia" w:cs="Times New Roman" w:hint="eastAsia"/>
          <w:szCs w:val="21"/>
        </w:rPr>
        <w:t>答案：窦女士，实在很抱歉出现这样的情况，您先不要着急，我马上为您解决，那您看这样好吗？我先与酒店联系，我务必全力向酒店申请给您免费升级房间，如果酒店不同意的话，我会协商为您办理退房，同时在北京昆仑饭店附近为您查找其他酒店，好吗？</w:t>
      </w:r>
    </w:p>
    <w:p w:rsidR="00B13715" w:rsidRPr="00BB6BAA" w:rsidRDefault="00B13715" w:rsidP="00B13715">
      <w:pPr>
        <w:spacing w:line="360" w:lineRule="auto"/>
        <w:rPr>
          <w:rFonts w:asciiTheme="minorEastAsia" w:hAnsiTheme="minorEastAsia"/>
          <w:szCs w:val="21"/>
        </w:rPr>
      </w:pPr>
    </w:p>
    <w:p w:rsidR="00B13715" w:rsidRPr="00B13715" w:rsidRDefault="00B13715" w:rsidP="00B13715">
      <w:pPr>
        <w:spacing w:line="360" w:lineRule="auto"/>
        <w:ind w:leftChars="300" w:left="720" w:firstLineChars="50" w:firstLine="120"/>
        <w:rPr>
          <w:rFonts w:asciiTheme="minorEastAsia" w:hAnsiTheme="minorEastAsia"/>
          <w:szCs w:val="21"/>
        </w:rPr>
      </w:pPr>
      <w:r>
        <w:rPr>
          <w:rFonts w:asciiTheme="minorEastAsia" w:hAnsiTheme="minorEastAsia" w:hint="eastAsia"/>
          <w:szCs w:val="21"/>
        </w:rPr>
        <w:t>(三)</w:t>
      </w:r>
      <w:r w:rsidRPr="00B13715">
        <w:rPr>
          <w:rFonts w:asciiTheme="minorEastAsia" w:hAnsiTheme="minorEastAsia" w:hint="eastAsia"/>
          <w:szCs w:val="21"/>
        </w:rPr>
        <w:t>情景模拟</w:t>
      </w:r>
    </w:p>
    <w:p w:rsidR="00B13715" w:rsidRPr="00BB6BAA" w:rsidRDefault="00B13715" w:rsidP="00B13715">
      <w:pPr>
        <w:spacing w:line="360" w:lineRule="auto"/>
        <w:ind w:firstLineChars="200" w:firstLine="482"/>
        <w:rPr>
          <w:rFonts w:asciiTheme="minorEastAsia" w:hAnsiTheme="minorEastAsia"/>
          <w:b/>
          <w:szCs w:val="21"/>
        </w:rPr>
      </w:pPr>
      <w:r w:rsidRPr="00BB6BAA">
        <w:rPr>
          <w:rFonts w:asciiTheme="minorEastAsia" w:hAnsiTheme="minorEastAsia" w:hint="eastAsia"/>
          <w:b/>
          <w:szCs w:val="21"/>
        </w:rPr>
        <w:t>（1）背景介绍</w:t>
      </w:r>
    </w:p>
    <w:p w:rsidR="00B13715" w:rsidRPr="00BB6BAA" w:rsidRDefault="00B13715" w:rsidP="00B13715">
      <w:pPr>
        <w:spacing w:line="360" w:lineRule="auto"/>
        <w:ind w:firstLineChars="200" w:firstLine="480"/>
        <w:rPr>
          <w:rFonts w:asciiTheme="minorEastAsia" w:hAnsiTheme="minorEastAsia"/>
          <w:b/>
          <w:szCs w:val="21"/>
        </w:rPr>
      </w:pPr>
      <w:r w:rsidRPr="00BB6BAA">
        <w:rPr>
          <w:rFonts w:asciiTheme="minorEastAsia" w:hAnsiTheme="minorEastAsia" w:hint="eastAsia"/>
          <w:szCs w:val="21"/>
        </w:rPr>
        <w:t>你是东方健美健身会所的一位电话销售人员，目前公司正在做一个东方健身会所的健身电话销售。针对的客户都是上周六参加过东方健身会所的“美妙健身2013”运动健身体验活动。</w:t>
      </w:r>
    </w:p>
    <w:p w:rsidR="00B13715" w:rsidRPr="00BB6BAA" w:rsidRDefault="00B13715" w:rsidP="00B13715">
      <w:pPr>
        <w:spacing w:line="360" w:lineRule="auto"/>
        <w:ind w:firstLineChars="200" w:firstLine="482"/>
        <w:rPr>
          <w:rFonts w:asciiTheme="minorEastAsia" w:hAnsiTheme="minorEastAsia"/>
          <w:b/>
          <w:szCs w:val="21"/>
        </w:rPr>
      </w:pPr>
      <w:r w:rsidRPr="00BB6BAA">
        <w:rPr>
          <w:rFonts w:asciiTheme="minorEastAsia" w:hAnsiTheme="minorEastAsia" w:hint="eastAsia"/>
          <w:b/>
          <w:szCs w:val="21"/>
        </w:rPr>
        <w:t>（2）东方健美健身会所介绍</w:t>
      </w:r>
    </w:p>
    <w:p w:rsidR="00B13715" w:rsidRPr="00BB6BAA" w:rsidRDefault="00B13715" w:rsidP="00B13715">
      <w:pPr>
        <w:spacing w:line="360" w:lineRule="auto"/>
        <w:rPr>
          <w:rFonts w:asciiTheme="minorEastAsia" w:hAnsiTheme="minorEastAsia"/>
          <w:szCs w:val="21"/>
        </w:rPr>
      </w:pPr>
      <w:r w:rsidRPr="00BB6BAA">
        <w:rPr>
          <w:rFonts w:asciiTheme="minorEastAsia" w:hAnsiTheme="minorEastAsia" w:hint="eastAsia"/>
          <w:szCs w:val="21"/>
        </w:rPr>
        <w:t xml:space="preserve">    东方健美健身会所是一家高级健身会所，坐落于繁华市区，交通便利，环境优美。聘请的健身教练都是专家级别的，在美体健身领域的教练至少也是五年以上，而且都是韵动健身网的全职教练，可以全天候为客户现场进行指导和电话咨询服务。</w:t>
      </w:r>
    </w:p>
    <w:p w:rsidR="00B13715" w:rsidRPr="00BB6BAA" w:rsidRDefault="00B13715" w:rsidP="00B13715">
      <w:pPr>
        <w:spacing w:line="360" w:lineRule="auto"/>
        <w:ind w:firstLine="480"/>
        <w:rPr>
          <w:rFonts w:asciiTheme="minorEastAsia" w:hAnsiTheme="minorEastAsia"/>
          <w:szCs w:val="21"/>
        </w:rPr>
      </w:pPr>
      <w:r w:rsidRPr="00BB6BAA">
        <w:rPr>
          <w:rFonts w:asciiTheme="minorEastAsia" w:hAnsiTheme="minorEastAsia" w:hint="eastAsia"/>
          <w:szCs w:val="21"/>
        </w:rPr>
        <w:t>在器材方面，进口了德国的全套‘精锐’系列健身设备。在当地，除了东方健美健身会所，还没有一家健身机构配备了这么齐全和先进的健身设备。</w:t>
      </w:r>
    </w:p>
    <w:p w:rsidR="00B13715" w:rsidRPr="00BB6BAA" w:rsidRDefault="00B13715" w:rsidP="00B13715">
      <w:pPr>
        <w:spacing w:line="360" w:lineRule="auto"/>
        <w:ind w:firstLine="480"/>
        <w:rPr>
          <w:rFonts w:asciiTheme="minorEastAsia" w:hAnsiTheme="minorEastAsia"/>
          <w:b/>
          <w:szCs w:val="21"/>
        </w:rPr>
      </w:pPr>
      <w:r w:rsidRPr="00BB6BAA">
        <w:rPr>
          <w:rFonts w:asciiTheme="minorEastAsia" w:hAnsiTheme="minorEastAsia" w:hint="eastAsia"/>
          <w:b/>
          <w:szCs w:val="21"/>
        </w:rPr>
        <w:t>（3）会员注册程序介绍</w:t>
      </w:r>
    </w:p>
    <w:p w:rsidR="00B13715" w:rsidRPr="00BB6BAA" w:rsidRDefault="00B13715" w:rsidP="00B13715">
      <w:pPr>
        <w:spacing w:line="360" w:lineRule="auto"/>
        <w:ind w:firstLineChars="200" w:firstLine="480"/>
        <w:rPr>
          <w:rFonts w:asciiTheme="minorEastAsia" w:hAnsiTheme="minorEastAsia"/>
          <w:szCs w:val="21"/>
        </w:rPr>
      </w:pPr>
      <w:r w:rsidRPr="00BB6BAA">
        <w:rPr>
          <w:rFonts w:asciiTheme="minorEastAsia" w:hAnsiTheme="minorEastAsia" w:hint="eastAsia"/>
          <w:szCs w:val="21"/>
        </w:rPr>
        <w:t>很简单，客户只要告诉他的姓名、身份证号，我们就可以在系统里面先注册，然后客户再交上会员费用就会自动开通，以后客户参加我们的任何健身活动都可以享受最少八折的优惠。</w:t>
      </w:r>
    </w:p>
    <w:p w:rsidR="00B13715" w:rsidRPr="00BB6BAA" w:rsidRDefault="00B13715" w:rsidP="00B13715">
      <w:pPr>
        <w:spacing w:line="360" w:lineRule="auto"/>
        <w:ind w:firstLineChars="200" w:firstLine="482"/>
        <w:rPr>
          <w:rFonts w:asciiTheme="minorEastAsia" w:hAnsiTheme="minorEastAsia"/>
          <w:b/>
          <w:szCs w:val="21"/>
        </w:rPr>
      </w:pPr>
      <w:r w:rsidRPr="00BB6BAA">
        <w:rPr>
          <w:rFonts w:asciiTheme="minorEastAsia" w:hAnsiTheme="minorEastAsia" w:hint="eastAsia"/>
          <w:b/>
          <w:szCs w:val="21"/>
        </w:rPr>
        <w:t>（4）客户介绍</w:t>
      </w:r>
    </w:p>
    <w:p w:rsidR="00B13715" w:rsidRPr="00BB6BAA" w:rsidRDefault="00B13715" w:rsidP="00B13715">
      <w:pPr>
        <w:spacing w:line="360" w:lineRule="auto"/>
        <w:ind w:firstLineChars="200" w:firstLine="480"/>
        <w:rPr>
          <w:rFonts w:asciiTheme="minorEastAsia" w:hAnsiTheme="minorEastAsia"/>
          <w:szCs w:val="21"/>
        </w:rPr>
      </w:pPr>
      <w:r w:rsidRPr="00BB6BAA">
        <w:rPr>
          <w:rFonts w:asciiTheme="minorEastAsia" w:hAnsiTheme="minorEastAsia" w:hint="eastAsia"/>
          <w:szCs w:val="21"/>
        </w:rPr>
        <w:t>张方丽，女，28岁，职业白领，本地人，未婚，80公斤，正在减肥中。电话：1368147····</w:t>
      </w:r>
    </w:p>
    <w:p w:rsidR="00B13715" w:rsidRPr="00BB6BAA" w:rsidRDefault="00B13715" w:rsidP="00B13715">
      <w:pPr>
        <w:spacing w:line="360" w:lineRule="auto"/>
        <w:ind w:firstLineChars="200" w:firstLine="480"/>
        <w:rPr>
          <w:rFonts w:asciiTheme="minorEastAsia" w:hAnsiTheme="minorEastAsia"/>
          <w:szCs w:val="21"/>
        </w:rPr>
      </w:pPr>
    </w:p>
    <w:p w:rsidR="00B13715" w:rsidRPr="00B13715" w:rsidRDefault="00B13715" w:rsidP="00B13715">
      <w:pPr>
        <w:pStyle w:val="a3"/>
        <w:numPr>
          <w:ilvl w:val="0"/>
          <w:numId w:val="19"/>
        </w:numPr>
        <w:spacing w:line="360" w:lineRule="auto"/>
        <w:ind w:firstLineChars="0"/>
        <w:rPr>
          <w:rFonts w:asciiTheme="minorEastAsia" w:hAnsiTheme="minorEastAsia"/>
          <w:b/>
          <w:szCs w:val="21"/>
        </w:rPr>
      </w:pPr>
      <w:r w:rsidRPr="00B13715">
        <w:rPr>
          <w:rFonts w:asciiTheme="minorEastAsia" w:hAnsiTheme="minorEastAsia" w:hint="eastAsia"/>
          <w:b/>
          <w:szCs w:val="21"/>
        </w:rPr>
        <w:t>答题内容：</w:t>
      </w:r>
    </w:p>
    <w:p w:rsidR="00B13715" w:rsidRPr="00B13715" w:rsidRDefault="00B13715" w:rsidP="00B13715">
      <w:pPr>
        <w:pStyle w:val="a3"/>
        <w:numPr>
          <w:ilvl w:val="0"/>
          <w:numId w:val="20"/>
        </w:numPr>
        <w:spacing w:line="360" w:lineRule="auto"/>
        <w:ind w:firstLineChars="0"/>
        <w:rPr>
          <w:rFonts w:asciiTheme="minorEastAsia" w:hAnsiTheme="minorEastAsia"/>
          <w:szCs w:val="21"/>
        </w:rPr>
      </w:pPr>
      <w:r w:rsidRPr="00B13715">
        <w:rPr>
          <w:rFonts w:asciiTheme="minorEastAsia" w:hAnsiTheme="minorEastAsia" w:hint="eastAsia"/>
          <w:szCs w:val="21"/>
        </w:rPr>
        <w:t>根据上面的情景，写一段销售的话术，需要包括开场白、了解客户需求、引导客户需求、介绍产品、促成交易、结束语等内容。</w:t>
      </w:r>
    </w:p>
    <w:p w:rsidR="00B13715" w:rsidRPr="00BB6BAA" w:rsidRDefault="00B13715" w:rsidP="00B13715">
      <w:pPr>
        <w:spacing w:line="360" w:lineRule="auto"/>
        <w:ind w:firstLineChars="100" w:firstLine="240"/>
        <w:rPr>
          <w:rFonts w:asciiTheme="minorEastAsia" w:hAnsiTheme="minorEastAsia"/>
          <w:szCs w:val="21"/>
        </w:rPr>
      </w:pPr>
      <w:r>
        <w:rPr>
          <w:rFonts w:asciiTheme="minorEastAsia" w:hAnsiTheme="minorEastAsia" w:hint="eastAsia"/>
          <w:szCs w:val="21"/>
        </w:rPr>
        <w:t>b.</w:t>
      </w:r>
      <w:r w:rsidRPr="00BB6BAA">
        <w:rPr>
          <w:rFonts w:asciiTheme="minorEastAsia" w:hAnsiTheme="minorEastAsia" w:hint="eastAsia"/>
          <w:szCs w:val="21"/>
        </w:rPr>
        <w:t>根据可能的销售过程，想一想客户会提出哪些疑问，写下来，并给出回答，至少4个FAQ。</w:t>
      </w:r>
    </w:p>
    <w:p w:rsidR="00B13715" w:rsidRPr="00BB6BAA" w:rsidRDefault="00B13715" w:rsidP="00B13715">
      <w:pPr>
        <w:spacing w:line="360" w:lineRule="auto"/>
        <w:ind w:firstLineChars="150" w:firstLine="360"/>
        <w:rPr>
          <w:rFonts w:asciiTheme="minorEastAsia" w:hAnsiTheme="minorEastAsia"/>
          <w:szCs w:val="21"/>
        </w:rPr>
      </w:pPr>
      <w:r>
        <w:rPr>
          <w:rFonts w:asciiTheme="minorEastAsia" w:hAnsiTheme="minorEastAsia" w:hint="eastAsia"/>
          <w:szCs w:val="21"/>
        </w:rPr>
        <w:t>c.</w:t>
      </w:r>
      <w:r w:rsidRPr="00BB6BAA">
        <w:rPr>
          <w:rFonts w:asciiTheme="minorEastAsia" w:hAnsiTheme="minorEastAsia" w:hint="eastAsia"/>
          <w:szCs w:val="21"/>
        </w:rPr>
        <w:t>给客户张方丽打电话推销你的健身会员资格，时间10分钟。</w:t>
      </w:r>
    </w:p>
    <w:p w:rsidR="00B13715" w:rsidRPr="00B13715" w:rsidRDefault="00B13715" w:rsidP="00B13715">
      <w:pPr>
        <w:spacing w:line="360" w:lineRule="auto"/>
        <w:ind w:left="720"/>
        <w:rPr>
          <w:highlight w:val="yellow"/>
        </w:rPr>
      </w:pPr>
    </w:p>
    <w:p w:rsidR="005405BD" w:rsidRDefault="00FD1423" w:rsidP="00B13715">
      <w:pPr>
        <w:pStyle w:val="a3"/>
        <w:numPr>
          <w:ilvl w:val="0"/>
          <w:numId w:val="1"/>
        </w:numPr>
        <w:spacing w:line="360" w:lineRule="auto"/>
        <w:ind w:firstLineChars="0"/>
      </w:pPr>
      <w:r>
        <w:rPr>
          <w:rFonts w:hint="eastAsia"/>
        </w:rPr>
        <w:t>比赛方式</w:t>
      </w:r>
    </w:p>
    <w:p w:rsidR="00376F4B" w:rsidRPr="00F81AF6" w:rsidRDefault="00376F4B" w:rsidP="00B13715">
      <w:pPr>
        <w:widowControl/>
        <w:adjustRightInd w:val="0"/>
        <w:snapToGrid w:val="0"/>
        <w:spacing w:line="360" w:lineRule="auto"/>
        <w:jc w:val="left"/>
        <w:rPr>
          <w:rFonts w:ascii="华文宋体" w:eastAsia="华文宋体" w:hAnsi="华文宋体"/>
        </w:rPr>
      </w:pPr>
      <w:r w:rsidRPr="00F81AF6">
        <w:rPr>
          <w:rFonts w:ascii="华文宋体" w:eastAsia="华文宋体" w:hAnsi="华文宋体" w:hint="eastAsia"/>
        </w:rPr>
        <w:t>本赛项分个人赛和团体赛，以院校为单位组队参赛，不得跨校组队，个人赛每校限报5人，团体赛限报1队。每支参赛队由4</w:t>
      </w:r>
      <w:r w:rsidRPr="00F81AF6">
        <w:rPr>
          <w:rFonts w:ascii="华文宋体" w:eastAsia="华文宋体" w:hAnsi="华文宋体"/>
        </w:rPr>
        <w:t>名选手</w:t>
      </w:r>
      <w:r w:rsidRPr="00F81AF6">
        <w:rPr>
          <w:rFonts w:ascii="华文宋体" w:eastAsia="华文宋体" w:hAnsi="华文宋体" w:hint="eastAsia"/>
        </w:rPr>
        <w:t>（单项目取成绩最好的3人计算团队成绩）和1名指</w:t>
      </w:r>
      <w:r w:rsidRPr="00F81AF6">
        <w:rPr>
          <w:rFonts w:ascii="华文宋体" w:eastAsia="华文宋体" w:hAnsi="华文宋体"/>
        </w:rPr>
        <w:t>导教师</w:t>
      </w:r>
      <w:r w:rsidRPr="00F81AF6">
        <w:rPr>
          <w:rFonts w:ascii="华文宋体" w:eastAsia="华文宋体" w:hAnsi="华文宋体" w:hint="eastAsia"/>
        </w:rPr>
        <w:t>1名领队组成</w:t>
      </w:r>
      <w:r w:rsidRPr="00F81AF6">
        <w:rPr>
          <w:rFonts w:ascii="华文宋体" w:eastAsia="华文宋体" w:hAnsi="华文宋体"/>
        </w:rPr>
        <w:t>。</w:t>
      </w:r>
    </w:p>
    <w:p w:rsidR="005405BD" w:rsidRDefault="005405BD" w:rsidP="00B13715">
      <w:pPr>
        <w:pStyle w:val="a3"/>
        <w:numPr>
          <w:ilvl w:val="0"/>
          <w:numId w:val="1"/>
        </w:numPr>
        <w:spacing w:line="360" w:lineRule="auto"/>
        <w:ind w:firstLineChars="0"/>
      </w:pPr>
      <w:r>
        <w:rPr>
          <w:rFonts w:hint="eastAsia"/>
        </w:rPr>
        <w:t>比赛时间安排与流程</w:t>
      </w:r>
    </w:p>
    <w:p w:rsidR="00376F4B" w:rsidRPr="00376F4B" w:rsidRDefault="00376F4B" w:rsidP="00B13715">
      <w:pPr>
        <w:adjustRightInd w:val="0"/>
        <w:snapToGrid w:val="0"/>
        <w:spacing w:line="360" w:lineRule="auto"/>
        <w:jc w:val="left"/>
        <w:rPr>
          <w:rFonts w:ascii="华文宋体" w:eastAsia="华文宋体" w:hAnsi="华文宋体" w:cs="宋体"/>
        </w:rPr>
      </w:pPr>
      <w:r w:rsidRPr="00376F4B">
        <w:rPr>
          <w:rFonts w:ascii="华文宋体" w:eastAsia="华文宋体" w:hAnsi="华文宋体" w:cs="宋体" w:hint="eastAsia"/>
        </w:rPr>
        <w:t xml:space="preserve"> 第一模块：</w:t>
      </w:r>
      <w:r w:rsidRPr="00376F4B">
        <w:rPr>
          <w:rFonts w:ascii="华文宋体" w:eastAsia="华文宋体" w:hAnsi="华文宋体" w:hint="eastAsia"/>
        </w:rPr>
        <w:t>听打录入</w:t>
      </w:r>
    </w:p>
    <w:p w:rsidR="00376F4B" w:rsidRPr="00376F4B" w:rsidRDefault="00376F4B" w:rsidP="00B13715">
      <w:pPr>
        <w:pStyle w:val="a3"/>
        <w:adjustRightInd w:val="0"/>
        <w:snapToGrid w:val="0"/>
        <w:spacing w:line="360" w:lineRule="auto"/>
        <w:ind w:left="720" w:firstLineChars="0" w:firstLine="0"/>
        <w:jc w:val="left"/>
        <w:rPr>
          <w:rFonts w:ascii="华文宋体" w:eastAsia="华文宋体" w:hAnsi="华文宋体" w:cs="宋体"/>
        </w:rPr>
      </w:pPr>
      <w:r w:rsidRPr="00376F4B">
        <w:rPr>
          <w:rFonts w:ascii="华文宋体" w:eastAsia="华文宋体" w:hAnsi="华文宋体" w:cs="宋体" w:hint="eastAsia"/>
        </w:rPr>
        <w:t>比赛时限：3分钟。（与第一模块听打录入合并计时70分钟）</w:t>
      </w:r>
    </w:p>
    <w:p w:rsidR="00376F4B" w:rsidRPr="00376F4B" w:rsidRDefault="00376F4B" w:rsidP="00B13715">
      <w:pPr>
        <w:pStyle w:val="a3"/>
        <w:adjustRightInd w:val="0"/>
        <w:snapToGrid w:val="0"/>
        <w:spacing w:line="360" w:lineRule="auto"/>
        <w:ind w:left="720" w:firstLineChars="0" w:firstLine="0"/>
        <w:jc w:val="left"/>
        <w:rPr>
          <w:rFonts w:ascii="华文宋体" w:eastAsia="华文宋体" w:hAnsi="华文宋体" w:cs="宋体"/>
        </w:rPr>
      </w:pPr>
      <w:r w:rsidRPr="00376F4B">
        <w:rPr>
          <w:rFonts w:ascii="华文宋体" w:eastAsia="华文宋体" w:hAnsi="华文宋体" w:cs="宋体" w:hint="eastAsia"/>
        </w:rPr>
        <w:t>比赛形式：在CCSS竞赛系统上，限时三分钟，完成共计10个听打录入的测试任务。</w:t>
      </w:r>
    </w:p>
    <w:p w:rsidR="00376F4B" w:rsidRPr="00376F4B" w:rsidRDefault="00376F4B" w:rsidP="00B13715">
      <w:pPr>
        <w:adjustRightInd w:val="0"/>
        <w:snapToGrid w:val="0"/>
        <w:spacing w:line="360" w:lineRule="auto"/>
        <w:jc w:val="left"/>
        <w:rPr>
          <w:rFonts w:ascii="华文宋体" w:eastAsia="华文宋体" w:hAnsi="华文宋体" w:cs="宋体"/>
        </w:rPr>
      </w:pPr>
      <w:r w:rsidRPr="00376F4B">
        <w:rPr>
          <w:rFonts w:ascii="华文宋体" w:eastAsia="华文宋体" w:hAnsi="华文宋体" w:cs="宋体" w:hint="eastAsia"/>
        </w:rPr>
        <w:t xml:space="preserve">      第二模块：知识测试</w:t>
      </w:r>
    </w:p>
    <w:p w:rsidR="00376F4B" w:rsidRPr="00376F4B" w:rsidRDefault="00376F4B" w:rsidP="00B13715">
      <w:pPr>
        <w:pStyle w:val="a3"/>
        <w:adjustRightInd w:val="0"/>
        <w:snapToGrid w:val="0"/>
        <w:spacing w:line="360" w:lineRule="auto"/>
        <w:ind w:left="720" w:firstLineChars="0" w:firstLine="0"/>
        <w:jc w:val="left"/>
        <w:rPr>
          <w:rFonts w:ascii="华文宋体" w:eastAsia="华文宋体" w:hAnsi="华文宋体" w:cs="宋体"/>
        </w:rPr>
      </w:pPr>
      <w:r w:rsidRPr="00376F4B">
        <w:rPr>
          <w:rFonts w:ascii="华文宋体" w:eastAsia="华文宋体" w:hAnsi="华文宋体" w:cs="宋体" w:hint="eastAsia"/>
        </w:rPr>
        <w:t>比赛时限：60分钟。与第一模块听打录入合并计时70分钟。</w:t>
      </w:r>
    </w:p>
    <w:p w:rsidR="00376F4B" w:rsidRPr="00376F4B" w:rsidRDefault="00376F4B" w:rsidP="00B13715">
      <w:pPr>
        <w:pStyle w:val="a3"/>
        <w:spacing w:before="120" w:line="360" w:lineRule="auto"/>
        <w:ind w:left="720" w:firstLineChars="0" w:firstLine="0"/>
        <w:jc w:val="left"/>
        <w:rPr>
          <w:rFonts w:ascii="华文宋体" w:eastAsia="华文宋体" w:hAnsi="华文宋体"/>
        </w:rPr>
      </w:pPr>
      <w:r w:rsidRPr="00376F4B">
        <w:rPr>
          <w:rFonts w:ascii="华文宋体" w:eastAsia="华文宋体" w:hAnsi="华文宋体" w:cs="宋体" w:hint="eastAsia"/>
        </w:rPr>
        <w:t>比赛形式：在CCSS竞赛系统上，完成共计44个题目的测试任务。其中，判断题20个，单选题10个，多选题10个</w:t>
      </w:r>
      <w:r w:rsidRPr="00376F4B">
        <w:rPr>
          <w:rFonts w:ascii="华文宋体" w:eastAsia="华文宋体" w:hAnsi="华文宋体" w:hint="eastAsia"/>
        </w:rPr>
        <w:t>，</w:t>
      </w:r>
      <w:r w:rsidRPr="00376F4B">
        <w:rPr>
          <w:rFonts w:ascii="华文宋体" w:eastAsia="华文宋体" w:hAnsi="华文宋体" w:cs="宋体" w:hint="eastAsia"/>
        </w:rPr>
        <w:t>复读题2个、理解分析题2题，满分为100分。</w:t>
      </w:r>
    </w:p>
    <w:p w:rsidR="00376F4B" w:rsidRPr="00376F4B" w:rsidRDefault="00376F4B" w:rsidP="00B13715">
      <w:pPr>
        <w:adjustRightInd w:val="0"/>
        <w:snapToGrid w:val="0"/>
        <w:spacing w:line="360" w:lineRule="auto"/>
        <w:jc w:val="left"/>
        <w:rPr>
          <w:rFonts w:ascii="华文宋体" w:eastAsia="华文宋体" w:hAnsi="华文宋体" w:cs="宋体"/>
        </w:rPr>
      </w:pPr>
      <w:r w:rsidRPr="00376F4B">
        <w:rPr>
          <w:rFonts w:ascii="华文宋体" w:eastAsia="华文宋体" w:hAnsi="华文宋体" w:cs="宋体" w:hint="eastAsia"/>
        </w:rPr>
        <w:t xml:space="preserve">     第三模块：情景模拟</w:t>
      </w:r>
    </w:p>
    <w:p w:rsidR="00376F4B" w:rsidRPr="00376F4B" w:rsidRDefault="00376F4B" w:rsidP="00B13715">
      <w:pPr>
        <w:adjustRightInd w:val="0"/>
        <w:snapToGrid w:val="0"/>
        <w:spacing w:line="360" w:lineRule="auto"/>
        <w:jc w:val="left"/>
        <w:rPr>
          <w:rFonts w:ascii="华文宋体" w:eastAsia="华文宋体" w:hAnsi="华文宋体" w:cs="宋体"/>
        </w:rPr>
      </w:pPr>
      <w:r w:rsidRPr="00376F4B">
        <w:rPr>
          <w:rFonts w:ascii="华文宋体" w:eastAsia="华文宋体" w:hAnsi="华文宋体" w:cs="宋体" w:hint="eastAsia"/>
        </w:rPr>
        <w:t xml:space="preserve">     比赛时限：30分钟。</w:t>
      </w:r>
    </w:p>
    <w:p w:rsidR="00376F4B" w:rsidRPr="00376F4B" w:rsidRDefault="00376F4B" w:rsidP="00B13715">
      <w:pPr>
        <w:pStyle w:val="a3"/>
        <w:adjustRightInd w:val="0"/>
        <w:snapToGrid w:val="0"/>
        <w:spacing w:line="360" w:lineRule="auto"/>
        <w:ind w:left="720" w:firstLineChars="0" w:firstLine="0"/>
        <w:jc w:val="left"/>
        <w:rPr>
          <w:rFonts w:ascii="华文宋体" w:eastAsia="华文宋体" w:hAnsi="华文宋体" w:cs="宋体"/>
        </w:rPr>
      </w:pPr>
      <w:r w:rsidRPr="00376F4B">
        <w:rPr>
          <w:rFonts w:ascii="华文宋体" w:eastAsia="华文宋体" w:hAnsi="华文宋体" w:cs="宋体" w:hint="eastAsia"/>
        </w:rPr>
        <w:t>比赛技能：主要考查选手在处理呼入电话过程中所呈现的客户服务技巧、电话处理流程、标准服务用语应用等综合职业素养。</w:t>
      </w:r>
    </w:p>
    <w:p w:rsidR="00376F4B" w:rsidRDefault="00376F4B" w:rsidP="00B13715">
      <w:pPr>
        <w:pStyle w:val="a3"/>
        <w:adjustRightInd w:val="0"/>
        <w:snapToGrid w:val="0"/>
        <w:spacing w:line="360" w:lineRule="auto"/>
        <w:ind w:left="720" w:firstLineChars="0" w:firstLine="0"/>
        <w:jc w:val="left"/>
        <w:rPr>
          <w:rFonts w:ascii="华文宋体" w:eastAsia="华文宋体" w:hAnsi="华文宋体" w:cs="宋体"/>
        </w:rPr>
      </w:pPr>
      <w:r w:rsidRPr="00376F4B">
        <w:rPr>
          <w:rFonts w:ascii="华文宋体" w:eastAsia="华文宋体" w:hAnsi="华文宋体" w:cs="宋体" w:hint="eastAsia"/>
        </w:rPr>
        <w:t>比赛形式：在CCSS竞赛系统上，完成2道不同行业的呼入电话处理。（实现方法：</w:t>
      </w:r>
      <w:r w:rsidR="009A347B" w:rsidRPr="00376F4B">
        <w:rPr>
          <w:rFonts w:ascii="华文宋体" w:eastAsia="华文宋体" w:hAnsi="华文宋体" w:cs="宋体"/>
        </w:rPr>
        <w:fldChar w:fldCharType="begin"/>
      </w:r>
      <w:r w:rsidRPr="00376F4B">
        <w:rPr>
          <w:rFonts w:ascii="华文宋体" w:eastAsia="华文宋体" w:hAnsi="华文宋体" w:cs="宋体" w:hint="eastAsia"/>
        </w:rPr>
        <w:instrText>= 1 \* GB3</w:instrText>
      </w:r>
      <w:r w:rsidR="009A347B" w:rsidRPr="00376F4B">
        <w:rPr>
          <w:rFonts w:ascii="华文宋体" w:eastAsia="华文宋体" w:hAnsi="华文宋体" w:cs="宋体"/>
        </w:rPr>
        <w:fldChar w:fldCharType="separate"/>
      </w:r>
      <w:r w:rsidRPr="00376F4B">
        <w:rPr>
          <w:rFonts w:ascii="华文宋体" w:eastAsia="华文宋体" w:hAnsi="华文宋体" w:cs="宋体" w:hint="eastAsia"/>
          <w:noProof/>
        </w:rPr>
        <w:t>①</w:t>
      </w:r>
      <w:r w:rsidR="009A347B" w:rsidRPr="00376F4B">
        <w:rPr>
          <w:rFonts w:ascii="华文宋体" w:eastAsia="华文宋体" w:hAnsi="华文宋体" w:cs="宋体"/>
        </w:rPr>
        <w:fldChar w:fldCharType="end"/>
      </w:r>
      <w:r w:rsidRPr="00376F4B">
        <w:rPr>
          <w:rFonts w:ascii="华文宋体" w:eastAsia="华文宋体" w:hAnsi="华文宋体" w:cs="宋体" w:hint="eastAsia"/>
        </w:rPr>
        <w:t xml:space="preserve"> 提供背景资料，评委作为呼入方进行实际电话拨测，评委针对录音进行评定；</w:t>
      </w:r>
      <w:r w:rsidR="009A347B" w:rsidRPr="00376F4B">
        <w:rPr>
          <w:rFonts w:ascii="华文宋体" w:eastAsia="华文宋体" w:hAnsi="华文宋体" w:cs="宋体"/>
        </w:rPr>
        <w:fldChar w:fldCharType="begin"/>
      </w:r>
      <w:r w:rsidRPr="00376F4B">
        <w:rPr>
          <w:rFonts w:ascii="华文宋体" w:eastAsia="华文宋体" w:hAnsi="华文宋体" w:cs="宋体" w:hint="eastAsia"/>
        </w:rPr>
        <w:instrText>= 2 \* GB3</w:instrText>
      </w:r>
      <w:r w:rsidR="009A347B" w:rsidRPr="00376F4B">
        <w:rPr>
          <w:rFonts w:ascii="华文宋体" w:eastAsia="华文宋体" w:hAnsi="华文宋体" w:cs="宋体"/>
        </w:rPr>
        <w:fldChar w:fldCharType="separate"/>
      </w:r>
      <w:r w:rsidRPr="00376F4B">
        <w:rPr>
          <w:rFonts w:ascii="华文宋体" w:eastAsia="华文宋体" w:hAnsi="华文宋体" w:cs="宋体" w:hint="eastAsia"/>
          <w:noProof/>
        </w:rPr>
        <w:t>②</w:t>
      </w:r>
      <w:r w:rsidR="009A347B" w:rsidRPr="00376F4B">
        <w:rPr>
          <w:rFonts w:ascii="华文宋体" w:eastAsia="华文宋体" w:hAnsi="华文宋体" w:cs="宋体"/>
        </w:rPr>
        <w:fldChar w:fldCharType="end"/>
      </w:r>
      <w:r w:rsidRPr="00376F4B">
        <w:rPr>
          <w:rFonts w:ascii="华文宋体" w:eastAsia="华文宋体" w:hAnsi="华文宋体" w:cs="宋体"/>
        </w:rPr>
        <w:t>提供背景资料，通过</w:t>
      </w:r>
      <w:r w:rsidRPr="00376F4B">
        <w:rPr>
          <w:rFonts w:ascii="华文宋体" w:eastAsia="华文宋体" w:hAnsi="华文宋体" w:cs="宋体" w:hint="eastAsia"/>
        </w:rPr>
        <w:t>CCSS预置语音互动题目，完成呼入电话处理，评委针对录音进行评定）</w:t>
      </w:r>
    </w:p>
    <w:p w:rsidR="00B13715" w:rsidRDefault="00B13715" w:rsidP="00B13715">
      <w:pPr>
        <w:pStyle w:val="a3"/>
        <w:adjustRightInd w:val="0"/>
        <w:snapToGrid w:val="0"/>
        <w:spacing w:line="360" w:lineRule="auto"/>
        <w:ind w:left="720" w:firstLineChars="0" w:firstLine="0"/>
        <w:jc w:val="left"/>
        <w:rPr>
          <w:rFonts w:ascii="华文宋体" w:eastAsia="华文宋体" w:hAnsi="华文宋体" w:cs="宋体"/>
        </w:rPr>
      </w:pPr>
    </w:p>
    <w:p w:rsidR="00B13715" w:rsidRDefault="00B13715" w:rsidP="00B13715">
      <w:pPr>
        <w:pStyle w:val="a3"/>
        <w:adjustRightInd w:val="0"/>
        <w:snapToGrid w:val="0"/>
        <w:spacing w:line="360" w:lineRule="auto"/>
        <w:ind w:left="720" w:firstLineChars="0" w:firstLine="0"/>
        <w:jc w:val="left"/>
        <w:rPr>
          <w:rFonts w:ascii="华文宋体" w:eastAsia="华文宋体" w:hAnsi="华文宋体" w:cs="宋体"/>
        </w:rPr>
      </w:pPr>
    </w:p>
    <w:p w:rsidR="00B13715" w:rsidRPr="00376F4B" w:rsidRDefault="00B13715" w:rsidP="00B13715">
      <w:pPr>
        <w:pStyle w:val="a3"/>
        <w:adjustRightInd w:val="0"/>
        <w:snapToGrid w:val="0"/>
        <w:spacing w:line="360" w:lineRule="auto"/>
        <w:ind w:left="720" w:firstLineChars="0" w:firstLine="0"/>
        <w:jc w:val="left"/>
        <w:rPr>
          <w:rFonts w:ascii="华文宋体" w:eastAsia="华文宋体" w:hAnsi="华文宋体" w:cs="宋体"/>
        </w:rPr>
      </w:pPr>
    </w:p>
    <w:p w:rsidR="005405BD" w:rsidRDefault="005405BD" w:rsidP="00B13715">
      <w:pPr>
        <w:pStyle w:val="a3"/>
        <w:numPr>
          <w:ilvl w:val="0"/>
          <w:numId w:val="1"/>
        </w:numPr>
        <w:spacing w:line="360" w:lineRule="auto"/>
        <w:ind w:firstLineChars="0"/>
      </w:pPr>
      <w:r>
        <w:rPr>
          <w:rFonts w:hint="eastAsia"/>
        </w:rPr>
        <w:t>评分标准制定原则、评分方法、评分细则</w:t>
      </w:r>
    </w:p>
    <w:p w:rsidR="00376F4B" w:rsidRPr="00376F4B" w:rsidRDefault="00376F4B" w:rsidP="00B13715">
      <w:pPr>
        <w:pStyle w:val="a6"/>
        <w:tabs>
          <w:tab w:val="left" w:pos="7875"/>
        </w:tabs>
        <w:adjustRightInd w:val="0"/>
        <w:snapToGrid w:val="0"/>
        <w:spacing w:line="360" w:lineRule="auto"/>
        <w:ind w:firstLineChars="0" w:firstLine="0"/>
        <w:jc w:val="center"/>
        <w:rPr>
          <w:rFonts w:ascii="华文宋体" w:eastAsia="华文宋体" w:hAnsi="华文宋体"/>
          <w:color w:val="auto"/>
          <w:sz w:val="24"/>
          <w:szCs w:val="24"/>
        </w:rPr>
      </w:pPr>
      <w:r w:rsidRPr="00376F4B">
        <w:rPr>
          <w:rFonts w:ascii="华文宋体" w:eastAsia="华文宋体" w:hAnsi="华文宋体" w:hint="eastAsia"/>
          <w:color w:val="auto"/>
          <w:sz w:val="24"/>
          <w:szCs w:val="24"/>
        </w:rPr>
        <w:t>表1  听打录入评分标准</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1333"/>
        <w:gridCol w:w="884"/>
        <w:gridCol w:w="5131"/>
      </w:tblGrid>
      <w:tr w:rsidR="00376F4B" w:rsidRPr="00376F4B" w:rsidTr="00376F4B">
        <w:trPr>
          <w:trHeight w:val="170"/>
          <w:jc w:val="center"/>
        </w:trPr>
        <w:tc>
          <w:tcPr>
            <w:tcW w:w="956"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序号</w:t>
            </w:r>
          </w:p>
        </w:tc>
        <w:tc>
          <w:tcPr>
            <w:tcW w:w="1333"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项目</w:t>
            </w:r>
          </w:p>
        </w:tc>
        <w:tc>
          <w:tcPr>
            <w:tcW w:w="884"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权重</w:t>
            </w:r>
          </w:p>
        </w:tc>
        <w:tc>
          <w:tcPr>
            <w:tcW w:w="5131"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评分标准（要点）</w:t>
            </w:r>
          </w:p>
        </w:tc>
      </w:tr>
      <w:tr w:rsidR="00376F4B" w:rsidRPr="00376F4B" w:rsidTr="00376F4B">
        <w:trPr>
          <w:trHeight w:val="170"/>
          <w:jc w:val="center"/>
        </w:trPr>
        <w:tc>
          <w:tcPr>
            <w:tcW w:w="956"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w:t>
            </w:r>
          </w:p>
        </w:tc>
        <w:tc>
          <w:tcPr>
            <w:tcW w:w="1333"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听打录入</w:t>
            </w:r>
          </w:p>
        </w:tc>
        <w:tc>
          <w:tcPr>
            <w:tcW w:w="884"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100%</w:t>
            </w:r>
          </w:p>
        </w:tc>
        <w:tc>
          <w:tcPr>
            <w:tcW w:w="5131" w:type="dxa"/>
          </w:tcPr>
          <w:p w:rsidR="00376F4B" w:rsidRPr="00376F4B" w:rsidRDefault="00376F4B" w:rsidP="00B13715">
            <w:pPr>
              <w:pStyle w:val="a6"/>
              <w:numPr>
                <w:ilvl w:val="0"/>
                <w:numId w:val="4"/>
              </w:numPr>
              <w:adjustRightInd w:val="0"/>
              <w:snapToGrid w:val="0"/>
              <w:spacing w:line="360" w:lineRule="auto"/>
              <w:ind w:left="0"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以系统计时3分钟之内完成的有效字数为统计依据</w:t>
            </w:r>
            <w:r w:rsidRPr="00376F4B">
              <w:rPr>
                <w:rFonts w:ascii="华文宋体" w:eastAsia="华文宋体" w:hAnsi="华文宋体" w:hint="eastAsia"/>
                <w:b w:val="0"/>
                <w:color w:val="auto"/>
                <w:sz w:val="24"/>
                <w:szCs w:val="24"/>
              </w:rPr>
              <w:t>。</w:t>
            </w:r>
          </w:p>
          <w:p w:rsidR="00376F4B" w:rsidRPr="00376F4B" w:rsidRDefault="00376F4B" w:rsidP="00B13715">
            <w:pPr>
              <w:pStyle w:val="a6"/>
              <w:numPr>
                <w:ilvl w:val="0"/>
                <w:numId w:val="4"/>
              </w:numPr>
              <w:adjustRightInd w:val="0"/>
              <w:snapToGrid w:val="0"/>
              <w:spacing w:line="360" w:lineRule="auto"/>
              <w:ind w:left="0"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统计不计算空格、标点符号的正确录入字数（包含中文、英文、数字及特殊字符）</w:t>
            </w:r>
          </w:p>
          <w:p w:rsidR="00376F4B" w:rsidRPr="00376F4B" w:rsidRDefault="00376F4B" w:rsidP="00B13715">
            <w:pPr>
              <w:pStyle w:val="a6"/>
              <w:numPr>
                <w:ilvl w:val="0"/>
                <w:numId w:val="4"/>
              </w:numPr>
              <w:adjustRightInd w:val="0"/>
              <w:snapToGrid w:val="0"/>
              <w:spacing w:line="360" w:lineRule="auto"/>
              <w:ind w:left="0"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计算根据“实际完成的正确字数\应完成的实际字数”得出该选手准确率，小数点保留2位。</w:t>
            </w:r>
          </w:p>
          <w:p w:rsidR="00376F4B" w:rsidRPr="00376F4B" w:rsidRDefault="00376F4B" w:rsidP="00B13715">
            <w:pPr>
              <w:pStyle w:val="a6"/>
              <w:numPr>
                <w:ilvl w:val="0"/>
                <w:numId w:val="4"/>
              </w:numPr>
              <w:adjustRightInd w:val="0"/>
              <w:snapToGrid w:val="0"/>
              <w:spacing w:line="360" w:lineRule="auto"/>
              <w:ind w:left="0"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根据选手的“准确率*100“计算得出该项得分，小数点保留2位。</w:t>
            </w:r>
          </w:p>
        </w:tc>
      </w:tr>
      <w:tr w:rsidR="00376F4B" w:rsidRPr="00376F4B" w:rsidTr="00376F4B">
        <w:trPr>
          <w:trHeight w:val="170"/>
          <w:jc w:val="center"/>
        </w:trPr>
        <w:tc>
          <w:tcPr>
            <w:tcW w:w="8304" w:type="dxa"/>
            <w:gridSpan w:val="4"/>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合计   100</w:t>
            </w:r>
            <w:r w:rsidRPr="00376F4B">
              <w:rPr>
                <w:rFonts w:ascii="华文宋体" w:eastAsia="华文宋体" w:hAnsi="华文宋体" w:hint="eastAsia"/>
                <w:b w:val="0"/>
                <w:color w:val="auto"/>
                <w:sz w:val="24"/>
                <w:szCs w:val="24"/>
              </w:rPr>
              <w:t>分</w:t>
            </w:r>
          </w:p>
        </w:tc>
      </w:tr>
    </w:tbl>
    <w:p w:rsidR="00376F4B" w:rsidRPr="00376F4B" w:rsidRDefault="00376F4B" w:rsidP="00B13715">
      <w:pPr>
        <w:pStyle w:val="a6"/>
        <w:tabs>
          <w:tab w:val="left" w:pos="7875"/>
        </w:tabs>
        <w:adjustRightInd w:val="0"/>
        <w:snapToGrid w:val="0"/>
        <w:spacing w:line="360" w:lineRule="auto"/>
        <w:ind w:firstLineChars="0" w:firstLine="0"/>
        <w:jc w:val="center"/>
        <w:rPr>
          <w:rFonts w:ascii="华文宋体" w:eastAsia="华文宋体" w:hAnsi="华文宋体"/>
          <w:color w:val="auto"/>
          <w:sz w:val="24"/>
          <w:szCs w:val="24"/>
        </w:rPr>
      </w:pPr>
    </w:p>
    <w:p w:rsidR="00376F4B" w:rsidRPr="00376F4B" w:rsidRDefault="00376F4B" w:rsidP="00B13715">
      <w:pPr>
        <w:pStyle w:val="a6"/>
        <w:tabs>
          <w:tab w:val="left" w:pos="7875"/>
        </w:tabs>
        <w:adjustRightInd w:val="0"/>
        <w:snapToGrid w:val="0"/>
        <w:spacing w:line="360" w:lineRule="auto"/>
        <w:ind w:firstLineChars="0" w:firstLine="0"/>
        <w:jc w:val="center"/>
        <w:rPr>
          <w:rFonts w:ascii="华文宋体" w:eastAsia="华文宋体" w:hAnsi="华文宋体"/>
          <w:color w:val="auto"/>
          <w:sz w:val="24"/>
          <w:szCs w:val="24"/>
        </w:rPr>
      </w:pPr>
      <w:r w:rsidRPr="00376F4B">
        <w:rPr>
          <w:rFonts w:ascii="华文宋体" w:eastAsia="华文宋体" w:hAnsi="华文宋体" w:hint="eastAsia"/>
          <w:color w:val="auto"/>
          <w:sz w:val="24"/>
          <w:szCs w:val="24"/>
        </w:rPr>
        <w:t>表2  知识测试评分标准</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2105"/>
        <w:gridCol w:w="882"/>
        <w:gridCol w:w="4468"/>
      </w:tblGrid>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序号</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项目</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权重</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评分标准（要点）</w:t>
            </w:r>
          </w:p>
        </w:tc>
      </w:tr>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判断20题</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40%</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每题2分</w:t>
            </w:r>
          </w:p>
        </w:tc>
      </w:tr>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2</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单项选择10题</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20%</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每题2分（在4个选项中选1个最佳答案）</w:t>
            </w:r>
          </w:p>
        </w:tc>
      </w:tr>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3</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多项选择10题</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20%</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每题2分（在4个选项中选至少2个答案，少选或多选不得分）</w:t>
            </w:r>
          </w:p>
        </w:tc>
      </w:tr>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4</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复读2题</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10%</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每题5分，评委手工判分</w:t>
            </w:r>
          </w:p>
        </w:tc>
      </w:tr>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5</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理解分析2题</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10%</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每题5分，评委根据标准答案手工判分</w:t>
            </w:r>
          </w:p>
        </w:tc>
      </w:tr>
      <w:tr w:rsidR="00376F4B" w:rsidRPr="00376F4B" w:rsidTr="00376F4B">
        <w:trPr>
          <w:cantSplit/>
          <w:trHeight w:val="283"/>
          <w:jc w:val="center"/>
        </w:trPr>
        <w:tc>
          <w:tcPr>
            <w:tcW w:w="8303" w:type="dxa"/>
            <w:gridSpan w:val="4"/>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合计   100分</w:t>
            </w:r>
          </w:p>
        </w:tc>
      </w:tr>
    </w:tbl>
    <w:p w:rsidR="00376F4B" w:rsidRPr="00376F4B" w:rsidRDefault="00376F4B" w:rsidP="00B13715">
      <w:pPr>
        <w:pStyle w:val="a6"/>
        <w:tabs>
          <w:tab w:val="left" w:pos="7875"/>
        </w:tabs>
        <w:adjustRightInd w:val="0"/>
        <w:snapToGrid w:val="0"/>
        <w:spacing w:line="360" w:lineRule="auto"/>
        <w:ind w:firstLineChars="0" w:firstLine="0"/>
        <w:jc w:val="center"/>
        <w:rPr>
          <w:rFonts w:ascii="华文宋体" w:eastAsia="华文宋体" w:hAnsi="华文宋体"/>
          <w:color w:val="auto"/>
          <w:sz w:val="24"/>
          <w:szCs w:val="24"/>
        </w:rPr>
      </w:pPr>
    </w:p>
    <w:p w:rsidR="003667B4" w:rsidRDefault="003667B4" w:rsidP="00B13715">
      <w:pPr>
        <w:pStyle w:val="a6"/>
        <w:tabs>
          <w:tab w:val="left" w:pos="7875"/>
        </w:tabs>
        <w:adjustRightInd w:val="0"/>
        <w:snapToGrid w:val="0"/>
        <w:spacing w:line="360" w:lineRule="auto"/>
        <w:ind w:firstLineChars="0" w:firstLine="0"/>
        <w:jc w:val="center"/>
        <w:rPr>
          <w:rFonts w:ascii="华文宋体" w:eastAsia="华文宋体" w:hAnsi="华文宋体"/>
          <w:color w:val="auto"/>
          <w:sz w:val="24"/>
          <w:szCs w:val="24"/>
        </w:rPr>
      </w:pPr>
    </w:p>
    <w:p w:rsidR="00376F4B" w:rsidRPr="00376F4B" w:rsidRDefault="00376F4B" w:rsidP="00B13715">
      <w:pPr>
        <w:pStyle w:val="a6"/>
        <w:tabs>
          <w:tab w:val="left" w:pos="7875"/>
        </w:tabs>
        <w:adjustRightInd w:val="0"/>
        <w:snapToGrid w:val="0"/>
        <w:spacing w:line="360" w:lineRule="auto"/>
        <w:ind w:firstLineChars="0" w:firstLine="0"/>
        <w:jc w:val="center"/>
        <w:rPr>
          <w:rFonts w:ascii="华文宋体" w:eastAsia="华文宋体" w:hAnsi="华文宋体"/>
          <w:color w:val="auto"/>
          <w:sz w:val="24"/>
          <w:szCs w:val="24"/>
        </w:rPr>
      </w:pPr>
      <w:r w:rsidRPr="00376F4B">
        <w:rPr>
          <w:rFonts w:ascii="华文宋体" w:eastAsia="华文宋体" w:hAnsi="华文宋体" w:hint="eastAsia"/>
          <w:color w:val="auto"/>
          <w:sz w:val="24"/>
          <w:szCs w:val="24"/>
        </w:rPr>
        <w:t>表2-1 复读题评分标准</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2105"/>
        <w:gridCol w:w="882"/>
        <w:gridCol w:w="4468"/>
      </w:tblGrid>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序号</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项目</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权重</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评分标准（要点）</w:t>
            </w:r>
          </w:p>
        </w:tc>
      </w:tr>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普通话标准</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1分</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普通话标准，咬字清晰准确</w:t>
            </w:r>
          </w:p>
        </w:tc>
      </w:tr>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2</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语速适中</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1分</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语速适中恰当，不显局促或拖沓</w:t>
            </w:r>
          </w:p>
        </w:tc>
      </w:tr>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3</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节奏恰当</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1分</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有意识加强重音、停顿准确</w:t>
            </w:r>
          </w:p>
        </w:tc>
      </w:tr>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4</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音色甜美</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1分</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尾音上扬，音色温柔细腻</w:t>
            </w:r>
          </w:p>
        </w:tc>
      </w:tr>
      <w:tr w:rsidR="00376F4B" w:rsidRPr="00376F4B" w:rsidTr="00376F4B">
        <w:trPr>
          <w:cantSplit/>
          <w:trHeight w:val="283"/>
          <w:jc w:val="center"/>
        </w:trPr>
        <w:tc>
          <w:tcPr>
            <w:tcW w:w="848"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5</w:t>
            </w:r>
          </w:p>
        </w:tc>
        <w:tc>
          <w:tcPr>
            <w:tcW w:w="2105"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情绪饱满</w:t>
            </w:r>
          </w:p>
        </w:tc>
        <w:tc>
          <w:tcPr>
            <w:tcW w:w="882" w:type="dxa"/>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1分</w:t>
            </w:r>
          </w:p>
        </w:tc>
        <w:tc>
          <w:tcPr>
            <w:tcW w:w="4468" w:type="dxa"/>
            <w:shd w:val="clear" w:color="auto" w:fill="auto"/>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sz w:val="24"/>
                <w:szCs w:val="24"/>
              </w:rPr>
            </w:pPr>
            <w:r w:rsidRPr="00376F4B">
              <w:rPr>
                <w:rFonts w:ascii="华文宋体" w:eastAsia="华文宋体" w:hAnsi="华文宋体" w:hint="eastAsia"/>
                <w:b w:val="0"/>
                <w:sz w:val="24"/>
                <w:szCs w:val="24"/>
              </w:rPr>
              <w:t>情绪积极饱满，声音有感染力</w:t>
            </w:r>
          </w:p>
        </w:tc>
      </w:tr>
      <w:tr w:rsidR="00376F4B" w:rsidRPr="00376F4B" w:rsidTr="00376F4B">
        <w:trPr>
          <w:cantSplit/>
          <w:trHeight w:val="283"/>
          <w:jc w:val="center"/>
        </w:trPr>
        <w:tc>
          <w:tcPr>
            <w:tcW w:w="8303" w:type="dxa"/>
            <w:gridSpan w:val="4"/>
            <w:shd w:val="clear" w:color="auto" w:fill="auto"/>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合计   5分</w:t>
            </w:r>
          </w:p>
        </w:tc>
      </w:tr>
    </w:tbl>
    <w:p w:rsidR="00376F4B" w:rsidRPr="00376F4B" w:rsidRDefault="00376F4B" w:rsidP="00B13715">
      <w:pPr>
        <w:pStyle w:val="a6"/>
        <w:tabs>
          <w:tab w:val="left" w:pos="7875"/>
        </w:tabs>
        <w:adjustRightInd w:val="0"/>
        <w:snapToGrid w:val="0"/>
        <w:spacing w:line="360" w:lineRule="auto"/>
        <w:ind w:firstLineChars="0" w:firstLine="0"/>
        <w:jc w:val="center"/>
        <w:rPr>
          <w:rFonts w:ascii="华文宋体" w:eastAsia="华文宋体" w:hAnsi="华文宋体"/>
          <w:color w:val="auto"/>
          <w:sz w:val="24"/>
          <w:szCs w:val="24"/>
        </w:rPr>
      </w:pPr>
    </w:p>
    <w:p w:rsidR="00376F4B" w:rsidRPr="00376F4B" w:rsidRDefault="00376F4B" w:rsidP="00B13715">
      <w:pPr>
        <w:pStyle w:val="a6"/>
        <w:tabs>
          <w:tab w:val="left" w:pos="7875"/>
        </w:tabs>
        <w:adjustRightInd w:val="0"/>
        <w:snapToGrid w:val="0"/>
        <w:spacing w:line="360" w:lineRule="auto"/>
        <w:ind w:firstLineChars="0" w:firstLine="0"/>
        <w:rPr>
          <w:rFonts w:ascii="华文宋体" w:eastAsia="华文宋体" w:hAnsi="华文宋体"/>
          <w:color w:val="auto"/>
          <w:sz w:val="24"/>
          <w:szCs w:val="24"/>
        </w:rPr>
      </w:pPr>
    </w:p>
    <w:p w:rsidR="00376F4B" w:rsidRPr="00376F4B" w:rsidRDefault="00376F4B" w:rsidP="00B13715">
      <w:pPr>
        <w:pStyle w:val="a6"/>
        <w:tabs>
          <w:tab w:val="left" w:pos="7875"/>
        </w:tabs>
        <w:adjustRightInd w:val="0"/>
        <w:snapToGrid w:val="0"/>
        <w:spacing w:line="360" w:lineRule="auto"/>
        <w:ind w:firstLineChars="0" w:firstLine="0"/>
        <w:jc w:val="center"/>
        <w:rPr>
          <w:rFonts w:ascii="华文宋体" w:eastAsia="华文宋体" w:hAnsi="华文宋体"/>
          <w:color w:val="auto"/>
          <w:sz w:val="24"/>
          <w:szCs w:val="24"/>
        </w:rPr>
      </w:pPr>
      <w:r w:rsidRPr="00376F4B">
        <w:rPr>
          <w:rFonts w:ascii="华文宋体" w:eastAsia="华文宋体" w:hAnsi="华文宋体" w:hint="eastAsia"/>
          <w:color w:val="auto"/>
          <w:sz w:val="24"/>
          <w:szCs w:val="24"/>
        </w:rPr>
        <w:t>表3情景模拟评分标准</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2117"/>
        <w:gridCol w:w="878"/>
        <w:gridCol w:w="4476"/>
      </w:tblGrid>
      <w:tr w:rsidR="00376F4B" w:rsidRPr="00376F4B" w:rsidTr="00376F4B">
        <w:trPr>
          <w:cantSplit/>
          <w:trHeight w:val="283"/>
          <w:jc w:val="center"/>
        </w:trPr>
        <w:tc>
          <w:tcPr>
            <w:tcW w:w="84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序号</w:t>
            </w:r>
          </w:p>
        </w:tc>
        <w:tc>
          <w:tcPr>
            <w:tcW w:w="2117"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项目</w:t>
            </w:r>
          </w:p>
        </w:tc>
        <w:tc>
          <w:tcPr>
            <w:tcW w:w="87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权重</w:t>
            </w:r>
          </w:p>
        </w:tc>
        <w:tc>
          <w:tcPr>
            <w:tcW w:w="4476"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sz w:val="24"/>
                <w:szCs w:val="24"/>
              </w:rPr>
            </w:pPr>
            <w:r w:rsidRPr="00376F4B">
              <w:rPr>
                <w:rFonts w:ascii="华文宋体" w:eastAsia="华文宋体" w:hAnsi="华文宋体" w:hint="eastAsia"/>
                <w:sz w:val="24"/>
                <w:szCs w:val="24"/>
              </w:rPr>
              <w:t>评分标准（要点）</w:t>
            </w:r>
          </w:p>
        </w:tc>
      </w:tr>
      <w:tr w:rsidR="00376F4B" w:rsidRPr="00376F4B" w:rsidTr="00376F4B">
        <w:trPr>
          <w:cantSplit/>
          <w:trHeight w:val="283"/>
          <w:jc w:val="center"/>
        </w:trPr>
        <w:tc>
          <w:tcPr>
            <w:tcW w:w="84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w:t>
            </w:r>
          </w:p>
        </w:tc>
        <w:tc>
          <w:tcPr>
            <w:tcW w:w="2117"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服务用语标准</w:t>
            </w:r>
          </w:p>
        </w:tc>
        <w:tc>
          <w:tcPr>
            <w:tcW w:w="87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5%</w:t>
            </w:r>
          </w:p>
        </w:tc>
        <w:tc>
          <w:tcPr>
            <w:tcW w:w="4476" w:type="dxa"/>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color w:val="auto"/>
                <w:sz w:val="24"/>
                <w:szCs w:val="24"/>
              </w:rPr>
            </w:pPr>
            <w:r w:rsidRPr="00376F4B">
              <w:rPr>
                <w:rFonts w:ascii="华文宋体" w:eastAsia="华文宋体" w:hAnsi="华文宋体" w:hint="eastAsia"/>
                <w:b w:val="0"/>
                <w:color w:val="auto"/>
                <w:sz w:val="24"/>
                <w:szCs w:val="24"/>
              </w:rPr>
              <w:t>开头、结束语、等候用语、安抚致歉用语</w:t>
            </w:r>
          </w:p>
        </w:tc>
      </w:tr>
      <w:tr w:rsidR="00376F4B" w:rsidRPr="00376F4B" w:rsidTr="00376F4B">
        <w:trPr>
          <w:cantSplit/>
          <w:trHeight w:val="283"/>
          <w:jc w:val="center"/>
        </w:trPr>
        <w:tc>
          <w:tcPr>
            <w:tcW w:w="84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2</w:t>
            </w:r>
          </w:p>
        </w:tc>
        <w:tc>
          <w:tcPr>
            <w:tcW w:w="2117"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业务流程准确</w:t>
            </w:r>
          </w:p>
        </w:tc>
        <w:tc>
          <w:tcPr>
            <w:tcW w:w="87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15%</w:t>
            </w:r>
          </w:p>
        </w:tc>
        <w:tc>
          <w:tcPr>
            <w:tcW w:w="4476" w:type="dxa"/>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color w:val="auto"/>
                <w:sz w:val="24"/>
                <w:szCs w:val="24"/>
              </w:rPr>
            </w:pPr>
            <w:r w:rsidRPr="00376F4B">
              <w:rPr>
                <w:rFonts w:ascii="华文宋体" w:eastAsia="华文宋体" w:hAnsi="华文宋体" w:hint="eastAsia"/>
                <w:b w:val="0"/>
                <w:color w:val="auto"/>
                <w:sz w:val="24"/>
                <w:szCs w:val="24"/>
              </w:rPr>
              <w:t>正确核实客户信息、按业务要求完成信息咨询、查询或记录</w:t>
            </w:r>
          </w:p>
        </w:tc>
      </w:tr>
      <w:tr w:rsidR="00376F4B" w:rsidRPr="00376F4B" w:rsidTr="00376F4B">
        <w:trPr>
          <w:cantSplit/>
          <w:trHeight w:val="283"/>
          <w:jc w:val="center"/>
        </w:trPr>
        <w:tc>
          <w:tcPr>
            <w:tcW w:w="84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3</w:t>
            </w:r>
          </w:p>
        </w:tc>
        <w:tc>
          <w:tcPr>
            <w:tcW w:w="2117"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业务知识解释恰当，运用合理</w:t>
            </w:r>
          </w:p>
        </w:tc>
        <w:tc>
          <w:tcPr>
            <w:tcW w:w="87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15%</w:t>
            </w:r>
          </w:p>
        </w:tc>
        <w:tc>
          <w:tcPr>
            <w:tcW w:w="4476" w:type="dxa"/>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color w:val="auto"/>
                <w:sz w:val="24"/>
                <w:szCs w:val="24"/>
              </w:rPr>
            </w:pPr>
            <w:r w:rsidRPr="00376F4B">
              <w:rPr>
                <w:rFonts w:ascii="华文宋体" w:eastAsia="华文宋体" w:hAnsi="华文宋体" w:hint="eastAsia"/>
                <w:b w:val="0"/>
                <w:color w:val="auto"/>
                <w:sz w:val="24"/>
                <w:szCs w:val="24"/>
              </w:rPr>
              <w:t>正确查询知识库，回答客户咨询的问题，并灵活应用在不同情境中</w:t>
            </w:r>
          </w:p>
        </w:tc>
      </w:tr>
      <w:tr w:rsidR="00376F4B" w:rsidRPr="00376F4B" w:rsidTr="00376F4B">
        <w:trPr>
          <w:cantSplit/>
          <w:trHeight w:val="283"/>
          <w:jc w:val="center"/>
        </w:trPr>
        <w:tc>
          <w:tcPr>
            <w:tcW w:w="84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4</w:t>
            </w:r>
          </w:p>
        </w:tc>
        <w:tc>
          <w:tcPr>
            <w:tcW w:w="2117"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积极主动为客户提供服务</w:t>
            </w:r>
          </w:p>
        </w:tc>
        <w:tc>
          <w:tcPr>
            <w:tcW w:w="87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5%</w:t>
            </w:r>
          </w:p>
        </w:tc>
        <w:tc>
          <w:tcPr>
            <w:tcW w:w="4476" w:type="dxa"/>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color w:val="auto"/>
                <w:sz w:val="24"/>
                <w:szCs w:val="24"/>
              </w:rPr>
            </w:pPr>
            <w:r w:rsidRPr="00376F4B">
              <w:rPr>
                <w:rFonts w:ascii="华文宋体" w:eastAsia="华文宋体" w:hAnsi="华文宋体" w:hint="eastAsia"/>
                <w:b w:val="0"/>
                <w:color w:val="auto"/>
                <w:sz w:val="24"/>
                <w:szCs w:val="24"/>
              </w:rPr>
              <w:t>主动为客户提供有效的解决方案并提出建议，引导客户处理问题，询问客户是否有其他问题需要咨询</w:t>
            </w:r>
          </w:p>
        </w:tc>
      </w:tr>
      <w:tr w:rsidR="00376F4B" w:rsidRPr="00376F4B" w:rsidTr="00376F4B">
        <w:trPr>
          <w:cantSplit/>
          <w:trHeight w:val="283"/>
          <w:jc w:val="center"/>
        </w:trPr>
        <w:tc>
          <w:tcPr>
            <w:tcW w:w="84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5</w:t>
            </w:r>
          </w:p>
        </w:tc>
        <w:tc>
          <w:tcPr>
            <w:tcW w:w="2117"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工单类型正确，信息记录准确</w:t>
            </w:r>
          </w:p>
        </w:tc>
        <w:tc>
          <w:tcPr>
            <w:tcW w:w="878" w:type="dxa"/>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10%</w:t>
            </w:r>
          </w:p>
        </w:tc>
        <w:tc>
          <w:tcPr>
            <w:tcW w:w="4476" w:type="dxa"/>
            <w:vAlign w:val="center"/>
          </w:tcPr>
          <w:p w:rsidR="00376F4B" w:rsidRPr="00376F4B" w:rsidRDefault="00376F4B" w:rsidP="00B13715">
            <w:pPr>
              <w:pStyle w:val="a6"/>
              <w:adjustRightInd w:val="0"/>
              <w:snapToGrid w:val="0"/>
              <w:spacing w:line="360" w:lineRule="auto"/>
              <w:ind w:firstLineChars="0" w:firstLine="0"/>
              <w:rPr>
                <w:rFonts w:ascii="华文宋体" w:eastAsia="华文宋体" w:hAnsi="华文宋体"/>
                <w:b w:val="0"/>
                <w:color w:val="auto"/>
                <w:sz w:val="24"/>
                <w:szCs w:val="24"/>
              </w:rPr>
            </w:pPr>
            <w:r w:rsidRPr="00376F4B">
              <w:rPr>
                <w:rFonts w:ascii="华文宋体" w:eastAsia="华文宋体" w:hAnsi="华文宋体" w:hint="eastAsia"/>
                <w:b w:val="0"/>
                <w:color w:val="auto"/>
                <w:sz w:val="24"/>
                <w:szCs w:val="24"/>
              </w:rPr>
              <w:t>咨询\受理\投诉工单的正确选择，准确录入需要键入的关键信息（无错别字、无漏项）</w:t>
            </w:r>
          </w:p>
        </w:tc>
      </w:tr>
      <w:tr w:rsidR="00376F4B" w:rsidRPr="00376F4B" w:rsidTr="00376F4B">
        <w:trPr>
          <w:cantSplit/>
          <w:trHeight w:val="283"/>
          <w:jc w:val="center"/>
        </w:trPr>
        <w:tc>
          <w:tcPr>
            <w:tcW w:w="8319" w:type="dxa"/>
            <w:gridSpan w:val="4"/>
            <w:vAlign w:val="center"/>
          </w:tcPr>
          <w:p w:rsidR="00376F4B" w:rsidRPr="00376F4B" w:rsidRDefault="00376F4B" w:rsidP="00B13715">
            <w:pPr>
              <w:pStyle w:val="a6"/>
              <w:adjustRightInd w:val="0"/>
              <w:snapToGrid w:val="0"/>
              <w:spacing w:line="360" w:lineRule="auto"/>
              <w:ind w:firstLineChars="0" w:firstLine="0"/>
              <w:jc w:val="center"/>
              <w:rPr>
                <w:rFonts w:ascii="华文宋体" w:eastAsia="华文宋体" w:hAnsi="华文宋体"/>
                <w:b w:val="0"/>
                <w:sz w:val="24"/>
                <w:szCs w:val="24"/>
              </w:rPr>
            </w:pPr>
            <w:r w:rsidRPr="00376F4B">
              <w:rPr>
                <w:rFonts w:ascii="华文宋体" w:eastAsia="华文宋体" w:hAnsi="华文宋体" w:hint="eastAsia"/>
                <w:b w:val="0"/>
                <w:sz w:val="24"/>
                <w:szCs w:val="24"/>
              </w:rPr>
              <w:t>合计   50分</w:t>
            </w:r>
          </w:p>
        </w:tc>
      </w:tr>
    </w:tbl>
    <w:p w:rsidR="00376F4B" w:rsidRDefault="00376F4B" w:rsidP="00B13715">
      <w:pPr>
        <w:pStyle w:val="a6"/>
        <w:tabs>
          <w:tab w:val="left" w:pos="7875"/>
        </w:tabs>
        <w:adjustRightInd w:val="0"/>
        <w:snapToGrid w:val="0"/>
        <w:spacing w:line="360" w:lineRule="auto"/>
        <w:ind w:firstLineChars="0" w:firstLine="0"/>
        <w:jc w:val="center"/>
        <w:rPr>
          <w:rFonts w:ascii="仿宋_GB2312" w:eastAsia="仿宋_GB2312" w:hAnsi="宋体"/>
          <w:color w:val="auto"/>
          <w:sz w:val="28"/>
          <w:szCs w:val="28"/>
        </w:rPr>
      </w:pPr>
    </w:p>
    <w:p w:rsidR="00376F4B" w:rsidRDefault="00376F4B" w:rsidP="00B13715">
      <w:pPr>
        <w:pStyle w:val="a6"/>
        <w:tabs>
          <w:tab w:val="left" w:pos="7875"/>
        </w:tabs>
        <w:adjustRightInd w:val="0"/>
        <w:snapToGrid w:val="0"/>
        <w:spacing w:line="360" w:lineRule="auto"/>
        <w:ind w:firstLineChars="0" w:firstLine="0"/>
        <w:jc w:val="center"/>
        <w:rPr>
          <w:rFonts w:ascii="仿宋_GB2312" w:eastAsia="仿宋_GB2312" w:hAnsi="宋体"/>
          <w:color w:val="auto"/>
          <w:sz w:val="28"/>
          <w:szCs w:val="28"/>
        </w:rPr>
      </w:pPr>
    </w:p>
    <w:p w:rsidR="00B13715" w:rsidRDefault="00B13715" w:rsidP="00B13715">
      <w:pPr>
        <w:pStyle w:val="a6"/>
        <w:tabs>
          <w:tab w:val="left" w:pos="7875"/>
        </w:tabs>
        <w:adjustRightInd w:val="0"/>
        <w:snapToGrid w:val="0"/>
        <w:spacing w:line="360" w:lineRule="auto"/>
        <w:ind w:firstLineChars="0" w:firstLine="0"/>
        <w:rPr>
          <w:rFonts w:ascii="仿宋_GB2312" w:eastAsia="仿宋_GB2312" w:hAnsi="宋体"/>
          <w:color w:val="auto"/>
          <w:sz w:val="28"/>
          <w:szCs w:val="28"/>
        </w:rPr>
      </w:pPr>
    </w:p>
    <w:p w:rsidR="00376F4B" w:rsidRPr="00376F4B" w:rsidRDefault="00376F4B" w:rsidP="00B13715">
      <w:pPr>
        <w:pStyle w:val="a6"/>
        <w:tabs>
          <w:tab w:val="left" w:pos="7875"/>
        </w:tabs>
        <w:adjustRightInd w:val="0"/>
        <w:snapToGrid w:val="0"/>
        <w:spacing w:line="360" w:lineRule="auto"/>
        <w:ind w:firstLineChars="0" w:firstLine="0"/>
        <w:jc w:val="center"/>
        <w:rPr>
          <w:rFonts w:ascii="华文宋体" w:eastAsia="华文宋体" w:hAnsi="华文宋体"/>
          <w:color w:val="auto"/>
          <w:sz w:val="24"/>
          <w:szCs w:val="24"/>
        </w:rPr>
      </w:pPr>
      <w:r w:rsidRPr="00376F4B">
        <w:rPr>
          <w:rFonts w:ascii="华文宋体" w:eastAsia="华文宋体" w:hAnsi="华文宋体" w:hint="eastAsia"/>
          <w:color w:val="auto"/>
          <w:sz w:val="24"/>
          <w:szCs w:val="24"/>
        </w:rPr>
        <w:t>情景模拟评分细则</w:t>
      </w:r>
    </w:p>
    <w:p w:rsidR="00376F4B" w:rsidRDefault="00376F4B" w:rsidP="00B13715">
      <w:pPr>
        <w:widowControl/>
        <w:adjustRightInd w:val="0"/>
        <w:snapToGrid w:val="0"/>
        <w:spacing w:line="360" w:lineRule="auto"/>
        <w:rPr>
          <w:rFonts w:ascii="仿宋_GB2312" w:eastAsia="仿宋_GB2312" w:hAnsi="宋体"/>
          <w:b/>
          <w:sz w:val="28"/>
          <w:szCs w:val="28"/>
        </w:rPr>
      </w:pPr>
      <w:r>
        <w:rPr>
          <w:rFonts w:ascii="仿宋_GB2312" w:eastAsia="仿宋_GB2312" w:hAnsi="宋体"/>
          <w:b/>
          <w:noProof/>
          <w:sz w:val="28"/>
          <w:szCs w:val="28"/>
        </w:rPr>
        <w:drawing>
          <wp:inline distT="0" distB="0" distL="0" distR="0">
            <wp:extent cx="5374640" cy="7345680"/>
            <wp:effectExtent l="0" t="0" r="1016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74640" cy="7345680"/>
                    </a:xfrm>
                    <a:prstGeom prst="rect">
                      <a:avLst/>
                    </a:prstGeom>
                    <a:noFill/>
                    <a:ln>
                      <a:noFill/>
                    </a:ln>
                  </pic:spPr>
                </pic:pic>
              </a:graphicData>
            </a:graphic>
          </wp:inline>
        </w:drawing>
      </w:r>
    </w:p>
    <w:p w:rsidR="00B13715" w:rsidRPr="002F78B9" w:rsidRDefault="00B13715" w:rsidP="00B13715">
      <w:pPr>
        <w:widowControl/>
        <w:adjustRightInd w:val="0"/>
        <w:snapToGrid w:val="0"/>
        <w:spacing w:line="360" w:lineRule="auto"/>
        <w:rPr>
          <w:rFonts w:ascii="仿宋_GB2312" w:eastAsia="仿宋_GB2312" w:hAnsi="宋体"/>
          <w:b/>
          <w:sz w:val="28"/>
          <w:szCs w:val="28"/>
        </w:rPr>
      </w:pPr>
    </w:p>
    <w:p w:rsidR="005405BD" w:rsidRDefault="005405BD" w:rsidP="00B13715">
      <w:pPr>
        <w:pStyle w:val="a3"/>
        <w:numPr>
          <w:ilvl w:val="0"/>
          <w:numId w:val="1"/>
        </w:numPr>
        <w:spacing w:line="360" w:lineRule="auto"/>
        <w:ind w:firstLineChars="0"/>
      </w:pPr>
      <w:r>
        <w:rPr>
          <w:rFonts w:hint="eastAsia"/>
        </w:rPr>
        <w:t>奖项设置</w:t>
      </w:r>
    </w:p>
    <w:p w:rsidR="00376F4B" w:rsidRPr="00376F4B" w:rsidRDefault="00376F4B" w:rsidP="00B13715">
      <w:pPr>
        <w:widowControl/>
        <w:adjustRightInd w:val="0"/>
        <w:snapToGrid w:val="0"/>
        <w:spacing w:line="360" w:lineRule="auto"/>
        <w:jc w:val="left"/>
        <w:rPr>
          <w:rFonts w:ascii="华文宋体" w:eastAsia="华文宋体" w:hAnsi="华文宋体"/>
        </w:rPr>
      </w:pPr>
      <w:r w:rsidRPr="00376F4B">
        <w:rPr>
          <w:rFonts w:ascii="华文宋体" w:eastAsia="华文宋体" w:hAnsi="华文宋体" w:hint="eastAsia"/>
        </w:rPr>
        <w:t xml:space="preserve"> 赛项设参赛选手个人奖和团体奖，</w:t>
      </w:r>
      <w:r w:rsidR="00F81AF6">
        <w:rPr>
          <w:rFonts w:ascii="华文宋体" w:eastAsia="华文宋体" w:hAnsi="华文宋体" w:hint="eastAsia"/>
        </w:rPr>
        <w:t>根据个人和团体的成绩排名分别设立个人奖和团体奖。</w:t>
      </w:r>
    </w:p>
    <w:p w:rsidR="00376F4B" w:rsidRPr="00376F4B" w:rsidRDefault="00376F4B" w:rsidP="00B13715">
      <w:pPr>
        <w:widowControl/>
        <w:adjustRightInd w:val="0"/>
        <w:snapToGrid w:val="0"/>
        <w:spacing w:line="360" w:lineRule="auto"/>
        <w:jc w:val="left"/>
        <w:rPr>
          <w:rFonts w:ascii="华文宋体" w:eastAsia="华文宋体" w:hAnsi="华文宋体"/>
        </w:rPr>
      </w:pPr>
      <w:r w:rsidRPr="00376F4B">
        <w:rPr>
          <w:rFonts w:ascii="华文宋体" w:eastAsia="华文宋体" w:hAnsi="华文宋体" w:hint="eastAsia"/>
        </w:rPr>
        <w:t xml:space="preserve">    通过本次竞赛测试，总成绩高于60分的选手，</w:t>
      </w:r>
      <w:r w:rsidR="00F81AF6">
        <w:rPr>
          <w:rFonts w:ascii="华文宋体" w:eastAsia="华文宋体" w:hAnsi="华文宋体" w:hint="eastAsia"/>
        </w:rPr>
        <w:t>可颁发技能等级证书。</w:t>
      </w:r>
    </w:p>
    <w:p w:rsidR="00376F4B" w:rsidRPr="00376F4B" w:rsidRDefault="00F81AF6" w:rsidP="00B13715">
      <w:pPr>
        <w:widowControl/>
        <w:adjustRightInd w:val="0"/>
        <w:snapToGrid w:val="0"/>
        <w:spacing w:line="360" w:lineRule="auto"/>
        <w:jc w:val="left"/>
        <w:rPr>
          <w:rFonts w:ascii="华文宋体" w:eastAsia="华文宋体" w:hAnsi="华文宋体"/>
        </w:rPr>
      </w:pPr>
      <w:r>
        <w:rPr>
          <w:rFonts w:ascii="华文宋体" w:eastAsia="华文宋体" w:hAnsi="华文宋体" w:hint="eastAsia"/>
        </w:rPr>
        <w:t>获得一等奖的参赛队指导教师</w:t>
      </w:r>
      <w:r w:rsidR="00376F4B" w:rsidRPr="00376F4B">
        <w:rPr>
          <w:rFonts w:ascii="华文宋体" w:eastAsia="华文宋体" w:hAnsi="华文宋体" w:hint="eastAsia"/>
        </w:rPr>
        <w:t>颁发优秀指导教师证书。</w:t>
      </w:r>
    </w:p>
    <w:p w:rsidR="005405BD" w:rsidRDefault="005405BD" w:rsidP="00B13715">
      <w:pPr>
        <w:pStyle w:val="a3"/>
        <w:numPr>
          <w:ilvl w:val="0"/>
          <w:numId w:val="1"/>
        </w:numPr>
        <w:spacing w:line="360" w:lineRule="auto"/>
        <w:ind w:firstLineChars="0"/>
      </w:pPr>
      <w:r>
        <w:rPr>
          <w:rFonts w:hint="eastAsia"/>
        </w:rPr>
        <w:t>技术规范</w:t>
      </w:r>
    </w:p>
    <w:p w:rsidR="00E82A71" w:rsidRDefault="00E82A71" w:rsidP="00B13715">
      <w:pPr>
        <w:spacing w:line="360" w:lineRule="auto"/>
        <w:ind w:firstLine="480"/>
      </w:pPr>
      <w:r>
        <w:rPr>
          <w:rFonts w:hint="eastAsia"/>
        </w:rPr>
        <w:t>大赛现场有实训设备技术人员进行设备维护，参赛人员遇到任何技术问题都会有技术人员进行维护与保障</w:t>
      </w:r>
      <w:r w:rsidR="00110E36">
        <w:rPr>
          <w:rFonts w:hint="eastAsia"/>
        </w:rPr>
        <w:t>。</w:t>
      </w:r>
    </w:p>
    <w:p w:rsidR="00110E36" w:rsidRDefault="00110E36" w:rsidP="00B13715">
      <w:pPr>
        <w:spacing w:line="360" w:lineRule="auto"/>
        <w:ind w:firstLine="480"/>
      </w:pPr>
      <w:r>
        <w:rPr>
          <w:rFonts w:hint="eastAsia"/>
        </w:rPr>
        <w:t>各个赛场需要组建统一的局域网，不能访问局域网以外的网络。</w:t>
      </w:r>
    </w:p>
    <w:p w:rsidR="005405BD" w:rsidRDefault="005405BD" w:rsidP="00B13715">
      <w:pPr>
        <w:pStyle w:val="a3"/>
        <w:numPr>
          <w:ilvl w:val="0"/>
          <w:numId w:val="1"/>
        </w:numPr>
        <w:spacing w:line="360" w:lineRule="auto"/>
        <w:ind w:firstLineChars="0"/>
      </w:pPr>
      <w:r>
        <w:rPr>
          <w:rFonts w:hint="eastAsia"/>
        </w:rPr>
        <w:t>安全保障</w:t>
      </w:r>
    </w:p>
    <w:p w:rsidR="00E82A71" w:rsidRDefault="00E82A71" w:rsidP="00B13715">
      <w:pPr>
        <w:spacing w:line="360" w:lineRule="auto"/>
        <w:ind w:firstLineChars="250" w:firstLine="600"/>
      </w:pPr>
      <w:r>
        <w:rPr>
          <w:rFonts w:hint="eastAsia"/>
        </w:rPr>
        <w:t>本赛项实训设备为</w:t>
      </w:r>
      <w:r>
        <w:rPr>
          <w:rFonts w:hint="eastAsia"/>
        </w:rPr>
        <w:t>IT</w:t>
      </w:r>
      <w:r>
        <w:rPr>
          <w:rFonts w:hint="eastAsia"/>
        </w:rPr>
        <w:t>化的计算机电话集成系统，参赛人员不会遇到人身安全问题。</w:t>
      </w:r>
    </w:p>
    <w:p w:rsidR="005405BD" w:rsidRPr="009B2D25" w:rsidRDefault="005405BD" w:rsidP="00B13715">
      <w:pPr>
        <w:pStyle w:val="a3"/>
        <w:numPr>
          <w:ilvl w:val="0"/>
          <w:numId w:val="1"/>
        </w:numPr>
        <w:spacing w:line="360" w:lineRule="auto"/>
        <w:ind w:firstLineChars="0"/>
      </w:pPr>
      <w:r w:rsidRPr="009B2D25">
        <w:rPr>
          <w:rFonts w:hint="eastAsia"/>
        </w:rPr>
        <w:t>企业合作意向</w:t>
      </w:r>
    </w:p>
    <w:p w:rsidR="005405BD" w:rsidRPr="00F81AF6" w:rsidRDefault="00E82A71" w:rsidP="00B13715">
      <w:pPr>
        <w:spacing w:line="360" w:lineRule="auto"/>
        <w:ind w:firstLineChars="200" w:firstLine="480"/>
      </w:pPr>
      <w:r>
        <w:rPr>
          <w:rFonts w:hint="eastAsia"/>
        </w:rPr>
        <w:t>华唐中科教育科技（北京）有限公司</w:t>
      </w:r>
      <w:r w:rsidR="00F81AF6">
        <w:rPr>
          <w:rFonts w:hint="eastAsia"/>
        </w:rPr>
        <w:t>可提供技术支持和设备支持，以及大赛的各项赛前辅助共工作。</w:t>
      </w:r>
    </w:p>
    <w:p w:rsidR="00110E36" w:rsidRDefault="00E82A71" w:rsidP="00B13715">
      <w:pPr>
        <w:pStyle w:val="a5"/>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十九、</w:t>
      </w:r>
      <w:r w:rsidR="005405BD" w:rsidRPr="00E82A71">
        <w:rPr>
          <w:rFonts w:ascii="华文宋体" w:eastAsia="华文宋体" w:hAnsi="华文宋体"/>
          <w:color w:val="000000"/>
        </w:rPr>
        <w:t>赛项使用设备平台的相关标准</w:t>
      </w:r>
    </w:p>
    <w:p w:rsidR="00110E36" w:rsidRDefault="00110E36" w:rsidP="00B13715">
      <w:pPr>
        <w:pStyle w:val="a5"/>
        <w:numPr>
          <w:ilvl w:val="0"/>
          <w:numId w:val="11"/>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设备平台需要涵盖16个呼叫中心主流应用行业的题集模块，需要有大赛题库模块满足大赛的比赛要求。</w:t>
      </w:r>
    </w:p>
    <w:p w:rsidR="00F81AF6" w:rsidRDefault="00F81AF6" w:rsidP="00B13715">
      <w:pPr>
        <w:pStyle w:val="a5"/>
        <w:numPr>
          <w:ilvl w:val="0"/>
          <w:numId w:val="11"/>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需要有外呼、呼入、录音功能；</w:t>
      </w:r>
    </w:p>
    <w:p w:rsidR="00F81AF6" w:rsidRDefault="00F81AF6" w:rsidP="00B13715">
      <w:pPr>
        <w:pStyle w:val="a5"/>
        <w:numPr>
          <w:ilvl w:val="0"/>
          <w:numId w:val="11"/>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需要有教学模拟和商业运营两个系统软件的支持。</w:t>
      </w:r>
    </w:p>
    <w:p w:rsidR="003667B4" w:rsidRDefault="003667B4" w:rsidP="00B13715">
      <w:pPr>
        <w:pStyle w:val="a5"/>
        <w:shd w:val="clear" w:color="auto" w:fill="FFFFFF"/>
        <w:spacing w:line="360" w:lineRule="auto"/>
        <w:rPr>
          <w:rFonts w:ascii="华文宋体" w:eastAsia="华文宋体" w:hAnsi="华文宋体"/>
          <w:color w:val="000000"/>
        </w:rPr>
      </w:pPr>
    </w:p>
    <w:p w:rsidR="005405BD" w:rsidRDefault="00110E36" w:rsidP="00B13715">
      <w:pPr>
        <w:pStyle w:val="a5"/>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 xml:space="preserve">二十、 </w:t>
      </w:r>
      <w:r w:rsidR="005405BD" w:rsidRPr="00E82A71">
        <w:rPr>
          <w:rFonts w:ascii="华文宋体" w:eastAsia="华文宋体" w:hAnsi="华文宋体"/>
          <w:color w:val="000000"/>
        </w:rPr>
        <w:t>建议使用的比赛器材和技术平台</w:t>
      </w:r>
    </w:p>
    <w:p w:rsidR="00110E36" w:rsidRDefault="00110E36" w:rsidP="00B13715">
      <w:pPr>
        <w:pStyle w:val="a5"/>
        <w:shd w:val="clear" w:color="auto" w:fill="FFFFFF"/>
        <w:spacing w:line="360" w:lineRule="auto"/>
        <w:ind w:firstLine="480"/>
        <w:rPr>
          <w:rFonts w:ascii="华文宋体" w:eastAsia="华文宋体" w:hAnsi="华文宋体"/>
          <w:color w:val="000000"/>
        </w:rPr>
      </w:pPr>
      <w:r>
        <w:rPr>
          <w:rFonts w:ascii="华文宋体" w:eastAsia="华文宋体" w:hAnsi="华文宋体" w:hint="eastAsia"/>
          <w:color w:val="000000"/>
        </w:rPr>
        <w:t>建议使用CCSS呼叫中心商用教学两用模拟实训系统</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9"/>
        <w:gridCol w:w="2538"/>
        <w:gridCol w:w="4652"/>
      </w:tblGrid>
      <w:tr w:rsidR="00110E36" w:rsidRPr="00110E36" w:rsidTr="00110E36">
        <w:trPr>
          <w:trHeight w:val="431"/>
          <w:tblHeader/>
          <w:jc w:val="center"/>
        </w:trPr>
        <w:tc>
          <w:tcPr>
            <w:tcW w:w="1269" w:type="dxa"/>
            <w:vAlign w:val="center"/>
          </w:tcPr>
          <w:p w:rsidR="00110E36" w:rsidRPr="00110E36" w:rsidRDefault="00110E36" w:rsidP="00B13715">
            <w:pPr>
              <w:adjustRightInd w:val="0"/>
              <w:snapToGrid w:val="0"/>
              <w:spacing w:line="360" w:lineRule="auto"/>
              <w:jc w:val="center"/>
              <w:rPr>
                <w:rFonts w:ascii="华文宋体" w:eastAsia="华文宋体" w:hAnsi="华文宋体"/>
                <w:b/>
                <w:color w:val="000000"/>
              </w:rPr>
            </w:pPr>
            <w:r w:rsidRPr="00110E36">
              <w:rPr>
                <w:rFonts w:ascii="华文宋体" w:eastAsia="华文宋体" w:hAnsi="华文宋体" w:hint="eastAsia"/>
                <w:b/>
                <w:color w:val="000000"/>
              </w:rPr>
              <w:t>比赛内容</w:t>
            </w:r>
          </w:p>
        </w:tc>
        <w:tc>
          <w:tcPr>
            <w:tcW w:w="2538" w:type="dxa"/>
            <w:vAlign w:val="center"/>
          </w:tcPr>
          <w:p w:rsidR="00110E36" w:rsidRPr="00110E36" w:rsidRDefault="00110E36" w:rsidP="00B13715">
            <w:pPr>
              <w:adjustRightInd w:val="0"/>
              <w:snapToGrid w:val="0"/>
              <w:spacing w:line="360" w:lineRule="auto"/>
              <w:jc w:val="center"/>
              <w:rPr>
                <w:rFonts w:ascii="华文宋体" w:eastAsia="华文宋体" w:hAnsi="华文宋体"/>
                <w:b/>
                <w:color w:val="000000"/>
              </w:rPr>
            </w:pPr>
            <w:r w:rsidRPr="00110E36">
              <w:rPr>
                <w:rFonts w:ascii="华文宋体" w:eastAsia="华文宋体" w:hAnsi="华文宋体" w:hint="eastAsia"/>
                <w:b/>
                <w:color w:val="000000"/>
              </w:rPr>
              <w:t>功能模块</w:t>
            </w:r>
          </w:p>
        </w:tc>
        <w:tc>
          <w:tcPr>
            <w:tcW w:w="4652" w:type="dxa"/>
            <w:vAlign w:val="center"/>
          </w:tcPr>
          <w:p w:rsidR="00110E36" w:rsidRPr="00110E36" w:rsidRDefault="00110E36" w:rsidP="00B13715">
            <w:pPr>
              <w:adjustRightInd w:val="0"/>
              <w:snapToGrid w:val="0"/>
              <w:spacing w:line="360" w:lineRule="auto"/>
              <w:jc w:val="center"/>
              <w:rPr>
                <w:rFonts w:ascii="华文宋体" w:eastAsia="华文宋体" w:hAnsi="华文宋体"/>
                <w:b/>
                <w:color w:val="000000"/>
              </w:rPr>
            </w:pPr>
            <w:r w:rsidRPr="00110E36">
              <w:rPr>
                <w:rFonts w:ascii="华文宋体" w:eastAsia="华文宋体" w:hAnsi="华文宋体" w:hint="eastAsia"/>
                <w:b/>
                <w:color w:val="000000"/>
              </w:rPr>
              <w:t>后台支持</w:t>
            </w:r>
          </w:p>
        </w:tc>
      </w:tr>
      <w:tr w:rsidR="00110E36" w:rsidRPr="00110E36" w:rsidTr="00110E36">
        <w:trPr>
          <w:trHeight w:val="431"/>
          <w:tblHeader/>
          <w:jc w:val="center"/>
        </w:trPr>
        <w:tc>
          <w:tcPr>
            <w:tcW w:w="1269" w:type="dxa"/>
            <w:vAlign w:val="center"/>
          </w:tcPr>
          <w:p w:rsidR="00110E36" w:rsidRPr="00110E36" w:rsidRDefault="00110E36" w:rsidP="00B13715">
            <w:pPr>
              <w:adjustRightInd w:val="0"/>
              <w:snapToGrid w:val="0"/>
              <w:spacing w:line="360" w:lineRule="auto"/>
              <w:jc w:val="center"/>
              <w:rPr>
                <w:rFonts w:ascii="华文宋体" w:eastAsia="华文宋体" w:hAnsi="华文宋体"/>
                <w:color w:val="000000"/>
              </w:rPr>
            </w:pPr>
            <w:r w:rsidRPr="00110E36">
              <w:rPr>
                <w:rFonts w:ascii="华文宋体" w:eastAsia="华文宋体" w:hAnsi="华文宋体" w:hint="eastAsia"/>
                <w:color w:val="000000"/>
              </w:rPr>
              <w:t>听打</w:t>
            </w:r>
          </w:p>
          <w:p w:rsidR="00110E36" w:rsidRPr="00110E36" w:rsidRDefault="00110E36" w:rsidP="00B13715">
            <w:pPr>
              <w:adjustRightInd w:val="0"/>
              <w:snapToGrid w:val="0"/>
              <w:spacing w:line="360" w:lineRule="auto"/>
              <w:jc w:val="center"/>
              <w:rPr>
                <w:rFonts w:ascii="华文宋体" w:eastAsia="华文宋体" w:hAnsi="华文宋体"/>
                <w:color w:val="000000"/>
              </w:rPr>
            </w:pPr>
            <w:r w:rsidRPr="00110E36">
              <w:rPr>
                <w:rFonts w:ascii="华文宋体" w:eastAsia="华文宋体" w:hAnsi="华文宋体" w:hint="eastAsia"/>
                <w:color w:val="000000"/>
              </w:rPr>
              <w:t>录入</w:t>
            </w:r>
          </w:p>
        </w:tc>
        <w:tc>
          <w:tcPr>
            <w:tcW w:w="2538" w:type="dxa"/>
            <w:vAlign w:val="center"/>
          </w:tcPr>
          <w:p w:rsidR="00110E36" w:rsidRPr="00110E36" w:rsidRDefault="00110E36" w:rsidP="00B13715">
            <w:pPr>
              <w:adjustRightInd w:val="0"/>
              <w:snapToGrid w:val="0"/>
              <w:spacing w:line="360" w:lineRule="auto"/>
              <w:jc w:val="center"/>
              <w:rPr>
                <w:rFonts w:ascii="华文宋体" w:eastAsia="华文宋体" w:hAnsi="华文宋体"/>
                <w:color w:val="000000"/>
              </w:rPr>
            </w:pPr>
            <w:r w:rsidRPr="00110E36">
              <w:rPr>
                <w:rFonts w:ascii="华文宋体" w:eastAsia="华文宋体" w:hAnsi="华文宋体" w:hint="eastAsia"/>
                <w:color w:val="000000"/>
              </w:rPr>
              <w:t>CCSS平台</w:t>
            </w:r>
          </w:p>
        </w:tc>
        <w:tc>
          <w:tcPr>
            <w:tcW w:w="4652" w:type="dxa"/>
            <w:vAlign w:val="center"/>
          </w:tcPr>
          <w:p w:rsidR="00110E36" w:rsidRPr="00110E36" w:rsidRDefault="00110E36" w:rsidP="00B13715">
            <w:pPr>
              <w:adjustRightInd w:val="0"/>
              <w:snapToGrid w:val="0"/>
              <w:spacing w:line="360" w:lineRule="auto"/>
              <w:rPr>
                <w:rFonts w:ascii="华文宋体" w:eastAsia="华文宋体" w:hAnsi="华文宋体"/>
                <w:color w:val="000000"/>
              </w:rPr>
            </w:pPr>
            <w:r w:rsidRPr="00110E36">
              <w:rPr>
                <w:rFonts w:ascii="华文宋体" w:eastAsia="华文宋体" w:hAnsi="华文宋体" w:hint="eastAsia"/>
                <w:color w:val="000000"/>
              </w:rPr>
              <w:t>在线播放、在线答题、系统自动计时与阅卷评分功能</w:t>
            </w:r>
          </w:p>
        </w:tc>
      </w:tr>
      <w:tr w:rsidR="00110E36" w:rsidRPr="00110E36" w:rsidTr="00110E36">
        <w:trPr>
          <w:trHeight w:val="431"/>
          <w:tblHeader/>
          <w:jc w:val="center"/>
        </w:trPr>
        <w:tc>
          <w:tcPr>
            <w:tcW w:w="1269" w:type="dxa"/>
            <w:vAlign w:val="center"/>
          </w:tcPr>
          <w:p w:rsidR="00110E36" w:rsidRPr="00110E36" w:rsidRDefault="00110E36" w:rsidP="00B13715">
            <w:pPr>
              <w:adjustRightInd w:val="0"/>
              <w:snapToGrid w:val="0"/>
              <w:spacing w:line="360" w:lineRule="auto"/>
              <w:jc w:val="center"/>
              <w:rPr>
                <w:rFonts w:ascii="华文宋体" w:eastAsia="华文宋体" w:hAnsi="华文宋体"/>
                <w:color w:val="000000"/>
              </w:rPr>
            </w:pPr>
            <w:r w:rsidRPr="00110E36">
              <w:rPr>
                <w:rFonts w:ascii="华文宋体" w:eastAsia="华文宋体" w:hAnsi="华文宋体" w:hint="eastAsia"/>
                <w:color w:val="000000"/>
              </w:rPr>
              <w:t>知识</w:t>
            </w:r>
          </w:p>
          <w:p w:rsidR="00110E36" w:rsidRPr="00110E36" w:rsidRDefault="00110E36" w:rsidP="00B13715">
            <w:pPr>
              <w:adjustRightInd w:val="0"/>
              <w:snapToGrid w:val="0"/>
              <w:spacing w:line="360" w:lineRule="auto"/>
              <w:jc w:val="center"/>
              <w:rPr>
                <w:rFonts w:ascii="华文宋体" w:eastAsia="华文宋体" w:hAnsi="华文宋体"/>
                <w:color w:val="000000"/>
              </w:rPr>
            </w:pPr>
            <w:r w:rsidRPr="00110E36">
              <w:rPr>
                <w:rFonts w:ascii="华文宋体" w:eastAsia="华文宋体" w:hAnsi="华文宋体" w:hint="eastAsia"/>
                <w:color w:val="000000"/>
              </w:rPr>
              <w:t>测试</w:t>
            </w:r>
          </w:p>
        </w:tc>
        <w:tc>
          <w:tcPr>
            <w:tcW w:w="2538" w:type="dxa"/>
            <w:vAlign w:val="center"/>
          </w:tcPr>
          <w:p w:rsidR="00110E36" w:rsidRPr="00110E36" w:rsidRDefault="00110E36" w:rsidP="00B13715">
            <w:pPr>
              <w:adjustRightInd w:val="0"/>
              <w:snapToGrid w:val="0"/>
              <w:spacing w:line="360" w:lineRule="auto"/>
              <w:jc w:val="center"/>
              <w:rPr>
                <w:rFonts w:ascii="华文宋体" w:eastAsia="华文宋体" w:hAnsi="华文宋体"/>
                <w:color w:val="000000"/>
              </w:rPr>
            </w:pPr>
            <w:r w:rsidRPr="00110E36">
              <w:rPr>
                <w:rFonts w:ascii="华文宋体" w:eastAsia="华文宋体" w:hAnsi="华文宋体" w:hint="eastAsia"/>
                <w:color w:val="000000"/>
              </w:rPr>
              <w:t>CCSS平台</w:t>
            </w:r>
          </w:p>
        </w:tc>
        <w:tc>
          <w:tcPr>
            <w:tcW w:w="4652" w:type="dxa"/>
            <w:vAlign w:val="center"/>
          </w:tcPr>
          <w:p w:rsidR="00110E36" w:rsidRPr="00110E36" w:rsidRDefault="00110E36" w:rsidP="00B13715">
            <w:pPr>
              <w:adjustRightInd w:val="0"/>
              <w:snapToGrid w:val="0"/>
              <w:spacing w:line="360" w:lineRule="auto"/>
              <w:rPr>
                <w:rFonts w:ascii="华文宋体" w:eastAsia="华文宋体" w:hAnsi="华文宋体"/>
                <w:color w:val="000000"/>
              </w:rPr>
            </w:pPr>
            <w:r w:rsidRPr="00110E36">
              <w:rPr>
                <w:rFonts w:ascii="华文宋体" w:eastAsia="华文宋体" w:hAnsi="华文宋体" w:hint="eastAsia"/>
                <w:color w:val="000000"/>
              </w:rPr>
              <w:t>在线播放、在线答题、在线录音，</w:t>
            </w:r>
            <w:r w:rsidRPr="00110E36">
              <w:rPr>
                <w:rFonts w:ascii="华文宋体" w:eastAsia="华文宋体" w:hAnsi="华文宋体" w:hint="eastAsia"/>
              </w:rPr>
              <w:t>系统自动</w:t>
            </w:r>
            <w:r w:rsidRPr="00110E36">
              <w:rPr>
                <w:rFonts w:ascii="华文宋体" w:eastAsia="华文宋体" w:hAnsi="华文宋体" w:hint="eastAsia"/>
                <w:color w:val="000000"/>
              </w:rPr>
              <w:t>计时与阅卷评分功能。</w:t>
            </w:r>
          </w:p>
        </w:tc>
      </w:tr>
      <w:tr w:rsidR="00110E36" w:rsidRPr="00110E36" w:rsidTr="00110E36">
        <w:trPr>
          <w:trHeight w:val="431"/>
          <w:tblHeader/>
          <w:jc w:val="center"/>
        </w:trPr>
        <w:tc>
          <w:tcPr>
            <w:tcW w:w="1269" w:type="dxa"/>
            <w:vAlign w:val="center"/>
          </w:tcPr>
          <w:p w:rsidR="00110E36" w:rsidRPr="00110E36" w:rsidRDefault="00110E36" w:rsidP="00B13715">
            <w:pPr>
              <w:adjustRightInd w:val="0"/>
              <w:snapToGrid w:val="0"/>
              <w:spacing w:line="360" w:lineRule="auto"/>
              <w:jc w:val="center"/>
              <w:rPr>
                <w:rFonts w:ascii="华文宋体" w:eastAsia="华文宋体" w:hAnsi="华文宋体"/>
                <w:color w:val="000000"/>
              </w:rPr>
            </w:pPr>
            <w:r w:rsidRPr="00110E36">
              <w:rPr>
                <w:rFonts w:ascii="华文宋体" w:eastAsia="华文宋体" w:hAnsi="华文宋体" w:hint="eastAsia"/>
                <w:color w:val="000000"/>
              </w:rPr>
              <w:t>情景</w:t>
            </w:r>
          </w:p>
          <w:p w:rsidR="00110E36" w:rsidRPr="00110E36" w:rsidRDefault="00110E36" w:rsidP="00B13715">
            <w:pPr>
              <w:adjustRightInd w:val="0"/>
              <w:snapToGrid w:val="0"/>
              <w:spacing w:line="360" w:lineRule="auto"/>
              <w:jc w:val="center"/>
              <w:rPr>
                <w:rFonts w:ascii="华文宋体" w:eastAsia="华文宋体" w:hAnsi="华文宋体"/>
                <w:color w:val="000000"/>
              </w:rPr>
            </w:pPr>
            <w:r w:rsidRPr="00110E36">
              <w:rPr>
                <w:rFonts w:ascii="华文宋体" w:eastAsia="华文宋体" w:hAnsi="华文宋体" w:hint="eastAsia"/>
                <w:color w:val="000000"/>
              </w:rPr>
              <w:t>模拟</w:t>
            </w:r>
          </w:p>
        </w:tc>
        <w:tc>
          <w:tcPr>
            <w:tcW w:w="2538" w:type="dxa"/>
            <w:vAlign w:val="center"/>
          </w:tcPr>
          <w:p w:rsidR="00110E36" w:rsidRPr="00110E36" w:rsidRDefault="00110E36" w:rsidP="00B13715">
            <w:pPr>
              <w:adjustRightInd w:val="0"/>
              <w:snapToGrid w:val="0"/>
              <w:spacing w:line="360" w:lineRule="auto"/>
              <w:jc w:val="center"/>
              <w:rPr>
                <w:rFonts w:ascii="华文宋体" w:eastAsia="华文宋体" w:hAnsi="华文宋体"/>
                <w:color w:val="000000"/>
              </w:rPr>
            </w:pPr>
            <w:r w:rsidRPr="00110E36">
              <w:rPr>
                <w:rFonts w:ascii="华文宋体" w:eastAsia="华文宋体" w:hAnsi="华文宋体" w:hint="eastAsia"/>
                <w:color w:val="000000"/>
              </w:rPr>
              <w:t>CCSS平台</w:t>
            </w:r>
          </w:p>
        </w:tc>
        <w:tc>
          <w:tcPr>
            <w:tcW w:w="4652" w:type="dxa"/>
            <w:vAlign w:val="center"/>
          </w:tcPr>
          <w:p w:rsidR="00110E36" w:rsidRPr="00110E36" w:rsidRDefault="00110E36" w:rsidP="00B13715">
            <w:pPr>
              <w:adjustRightInd w:val="0"/>
              <w:snapToGrid w:val="0"/>
              <w:spacing w:line="360" w:lineRule="auto"/>
              <w:rPr>
                <w:rFonts w:ascii="华文宋体" w:eastAsia="华文宋体" w:hAnsi="华文宋体"/>
                <w:color w:val="000000"/>
              </w:rPr>
            </w:pPr>
            <w:r w:rsidRPr="00110E36">
              <w:rPr>
                <w:rFonts w:ascii="华文宋体" w:eastAsia="华文宋体" w:hAnsi="华文宋体" w:hint="eastAsia"/>
                <w:color w:val="000000"/>
              </w:rPr>
              <w:t>电话接入、互动拨测、在线播放、在线记录、在线录音、知识库、质检系统、录音提取、</w:t>
            </w:r>
            <w:r w:rsidRPr="00110E36">
              <w:rPr>
                <w:rFonts w:ascii="华文宋体" w:eastAsia="华文宋体" w:hAnsi="华文宋体" w:hint="eastAsia"/>
              </w:rPr>
              <w:t>系统自动</w:t>
            </w:r>
            <w:r w:rsidRPr="00110E36">
              <w:rPr>
                <w:rFonts w:ascii="华文宋体" w:eastAsia="华文宋体" w:hAnsi="华文宋体" w:hint="eastAsia"/>
                <w:color w:val="000000"/>
              </w:rPr>
              <w:t>计时与阅卷评分功能。</w:t>
            </w:r>
          </w:p>
        </w:tc>
      </w:tr>
    </w:tbl>
    <w:p w:rsidR="00110E36" w:rsidRDefault="00110E36" w:rsidP="00B13715">
      <w:pPr>
        <w:pStyle w:val="a5"/>
        <w:shd w:val="clear" w:color="auto" w:fill="FFFFFF"/>
        <w:spacing w:line="360" w:lineRule="auto"/>
        <w:rPr>
          <w:rFonts w:ascii="华文宋体" w:eastAsia="华文宋体" w:hAnsi="华文宋体"/>
          <w:color w:val="000000"/>
        </w:rPr>
      </w:pPr>
    </w:p>
    <w:p w:rsidR="00110E36" w:rsidRDefault="00110E36" w:rsidP="00B13715">
      <w:pPr>
        <w:pStyle w:val="a5"/>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 xml:space="preserve"> </w:t>
      </w:r>
      <w:r w:rsidRPr="00B13715">
        <w:rPr>
          <w:rFonts w:ascii="华文宋体" w:eastAsia="华文宋体" w:hAnsi="华文宋体" w:hint="eastAsia"/>
          <w:color w:val="000000"/>
        </w:rPr>
        <w:t xml:space="preserve">二十一、 </w:t>
      </w:r>
      <w:r w:rsidR="005405BD" w:rsidRPr="00B13715">
        <w:rPr>
          <w:rFonts w:ascii="华文宋体" w:eastAsia="华文宋体" w:hAnsi="华文宋体"/>
          <w:color w:val="000000"/>
        </w:rPr>
        <w:t>经费预算与保障方案</w:t>
      </w:r>
    </w:p>
    <w:tbl>
      <w:tblPr>
        <w:tblStyle w:val="a7"/>
        <w:tblW w:w="0" w:type="auto"/>
        <w:tblLook w:val="04A0"/>
      </w:tblPr>
      <w:tblGrid>
        <w:gridCol w:w="2838"/>
        <w:gridCol w:w="2839"/>
        <w:gridCol w:w="2839"/>
      </w:tblGrid>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科目</w:t>
            </w:r>
          </w:p>
        </w:tc>
        <w:tc>
          <w:tcPr>
            <w:tcW w:w="2839"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预算</w:t>
            </w:r>
            <w:r w:rsidR="00EE28CB">
              <w:rPr>
                <w:rFonts w:ascii="华文宋体" w:eastAsia="华文宋体" w:hAnsi="华文宋体" w:hint="eastAsia"/>
                <w:color w:val="000000"/>
              </w:rPr>
              <w:t>(单位:万)</w:t>
            </w:r>
          </w:p>
        </w:tc>
        <w:tc>
          <w:tcPr>
            <w:tcW w:w="2839"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备注</w:t>
            </w: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工作人员费用</w:t>
            </w:r>
          </w:p>
        </w:tc>
        <w:tc>
          <w:tcPr>
            <w:tcW w:w="2839" w:type="dxa"/>
          </w:tcPr>
          <w:p w:rsidR="00301730"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60000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评委费用</w:t>
            </w:r>
          </w:p>
        </w:tc>
        <w:tc>
          <w:tcPr>
            <w:tcW w:w="2839" w:type="dxa"/>
          </w:tcPr>
          <w:p w:rsidR="00301730"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60000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领导视察费用</w:t>
            </w:r>
          </w:p>
        </w:tc>
        <w:tc>
          <w:tcPr>
            <w:tcW w:w="2839" w:type="dxa"/>
          </w:tcPr>
          <w:p w:rsidR="00301730"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20000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赛前培训</w:t>
            </w:r>
          </w:p>
        </w:tc>
        <w:tc>
          <w:tcPr>
            <w:tcW w:w="2839"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100000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组委会筹备费用</w:t>
            </w:r>
          </w:p>
        </w:tc>
        <w:tc>
          <w:tcPr>
            <w:tcW w:w="2839"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40000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招待领队费用</w:t>
            </w:r>
          </w:p>
        </w:tc>
        <w:tc>
          <w:tcPr>
            <w:tcW w:w="2839"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40000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租用平台费用</w:t>
            </w:r>
          </w:p>
        </w:tc>
        <w:tc>
          <w:tcPr>
            <w:tcW w:w="2839" w:type="dxa"/>
          </w:tcPr>
          <w:p w:rsidR="00301730"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100000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命题费</w:t>
            </w:r>
          </w:p>
        </w:tc>
        <w:tc>
          <w:tcPr>
            <w:tcW w:w="2839"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50000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场地费用</w:t>
            </w:r>
          </w:p>
        </w:tc>
        <w:tc>
          <w:tcPr>
            <w:tcW w:w="2839"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50000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制服制作</w:t>
            </w:r>
          </w:p>
        </w:tc>
        <w:tc>
          <w:tcPr>
            <w:tcW w:w="2839" w:type="dxa"/>
          </w:tcPr>
          <w:p w:rsidR="00301730"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30000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大赛手册\证书</w:t>
            </w:r>
          </w:p>
        </w:tc>
        <w:tc>
          <w:tcPr>
            <w:tcW w:w="2839" w:type="dxa"/>
          </w:tcPr>
          <w:p w:rsidR="00301730"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30000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宣传费用</w:t>
            </w:r>
          </w:p>
        </w:tc>
        <w:tc>
          <w:tcPr>
            <w:tcW w:w="2839"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100000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参赛单位资格审查费</w:t>
            </w:r>
          </w:p>
        </w:tc>
        <w:tc>
          <w:tcPr>
            <w:tcW w:w="2839"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60000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闭幕式费用</w:t>
            </w:r>
          </w:p>
        </w:tc>
        <w:tc>
          <w:tcPr>
            <w:tcW w:w="2839"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40000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EE28CB" w:rsidTr="00301730">
        <w:tc>
          <w:tcPr>
            <w:tcW w:w="2838" w:type="dxa"/>
          </w:tcPr>
          <w:p w:rsidR="00EE28CB"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大赛公证费</w:t>
            </w:r>
          </w:p>
        </w:tc>
        <w:tc>
          <w:tcPr>
            <w:tcW w:w="2839" w:type="dxa"/>
          </w:tcPr>
          <w:p w:rsidR="00EE28CB"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10000</w:t>
            </w:r>
          </w:p>
        </w:tc>
        <w:tc>
          <w:tcPr>
            <w:tcW w:w="2839" w:type="dxa"/>
          </w:tcPr>
          <w:p w:rsidR="00EE28CB" w:rsidRDefault="00EE28CB" w:rsidP="00B13715">
            <w:pPr>
              <w:pStyle w:val="a5"/>
              <w:spacing w:line="360" w:lineRule="auto"/>
              <w:rPr>
                <w:rFonts w:ascii="华文宋体" w:eastAsia="华文宋体" w:hAnsi="华文宋体"/>
                <w:color w:val="000000"/>
              </w:rPr>
            </w:pPr>
          </w:p>
        </w:tc>
      </w:tr>
      <w:tr w:rsidR="00EE28CB" w:rsidTr="00301730">
        <w:tc>
          <w:tcPr>
            <w:tcW w:w="2838" w:type="dxa"/>
          </w:tcPr>
          <w:p w:rsidR="00EE28CB"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比赛期间用车</w:t>
            </w:r>
          </w:p>
        </w:tc>
        <w:tc>
          <w:tcPr>
            <w:tcW w:w="2839" w:type="dxa"/>
          </w:tcPr>
          <w:p w:rsidR="00EE28CB"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80000</w:t>
            </w:r>
          </w:p>
        </w:tc>
        <w:tc>
          <w:tcPr>
            <w:tcW w:w="2839" w:type="dxa"/>
          </w:tcPr>
          <w:p w:rsidR="00EE28CB" w:rsidRDefault="00EE28CB" w:rsidP="00B13715">
            <w:pPr>
              <w:pStyle w:val="a5"/>
              <w:spacing w:line="360" w:lineRule="auto"/>
              <w:rPr>
                <w:rFonts w:ascii="华文宋体" w:eastAsia="华文宋体" w:hAnsi="华文宋体"/>
                <w:color w:val="000000"/>
              </w:rPr>
            </w:pPr>
          </w:p>
        </w:tc>
      </w:tr>
      <w:tr w:rsidR="00301730" w:rsidTr="00301730">
        <w:tc>
          <w:tcPr>
            <w:tcW w:w="2838" w:type="dxa"/>
          </w:tcPr>
          <w:p w:rsidR="00301730" w:rsidRDefault="00301730"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其他费用</w:t>
            </w:r>
          </w:p>
        </w:tc>
        <w:tc>
          <w:tcPr>
            <w:tcW w:w="2839" w:type="dxa"/>
          </w:tcPr>
          <w:p w:rsidR="00301730"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60000</w:t>
            </w:r>
          </w:p>
        </w:tc>
        <w:tc>
          <w:tcPr>
            <w:tcW w:w="2839" w:type="dxa"/>
          </w:tcPr>
          <w:p w:rsidR="00301730" w:rsidRDefault="00301730" w:rsidP="00B13715">
            <w:pPr>
              <w:pStyle w:val="a5"/>
              <w:spacing w:line="360" w:lineRule="auto"/>
              <w:rPr>
                <w:rFonts w:ascii="华文宋体" w:eastAsia="华文宋体" w:hAnsi="华文宋体"/>
                <w:color w:val="000000"/>
              </w:rPr>
            </w:pPr>
          </w:p>
        </w:tc>
      </w:tr>
      <w:tr w:rsidR="00EE28CB" w:rsidTr="00301730">
        <w:tc>
          <w:tcPr>
            <w:tcW w:w="2838" w:type="dxa"/>
          </w:tcPr>
          <w:p w:rsidR="00EE28CB"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共计</w:t>
            </w:r>
          </w:p>
        </w:tc>
        <w:tc>
          <w:tcPr>
            <w:tcW w:w="2839" w:type="dxa"/>
          </w:tcPr>
          <w:p w:rsidR="00EE28CB" w:rsidRDefault="00EE28CB" w:rsidP="00B13715">
            <w:pPr>
              <w:pStyle w:val="a5"/>
              <w:spacing w:line="360" w:lineRule="auto"/>
              <w:rPr>
                <w:rFonts w:ascii="华文宋体" w:eastAsia="华文宋体" w:hAnsi="华文宋体"/>
                <w:color w:val="000000"/>
              </w:rPr>
            </w:pPr>
            <w:r>
              <w:rPr>
                <w:rFonts w:ascii="华文宋体" w:eastAsia="华文宋体" w:hAnsi="华文宋体" w:hint="eastAsia"/>
                <w:color w:val="000000"/>
              </w:rPr>
              <w:t>930000</w:t>
            </w:r>
          </w:p>
        </w:tc>
        <w:tc>
          <w:tcPr>
            <w:tcW w:w="2839" w:type="dxa"/>
          </w:tcPr>
          <w:p w:rsidR="00EE28CB" w:rsidRDefault="00EE28CB" w:rsidP="00B13715">
            <w:pPr>
              <w:pStyle w:val="a5"/>
              <w:spacing w:line="360" w:lineRule="auto"/>
              <w:rPr>
                <w:rFonts w:ascii="华文宋体" w:eastAsia="华文宋体" w:hAnsi="华文宋体"/>
                <w:color w:val="000000"/>
              </w:rPr>
            </w:pPr>
          </w:p>
        </w:tc>
      </w:tr>
    </w:tbl>
    <w:p w:rsidR="00B13715" w:rsidRPr="00301730" w:rsidRDefault="00B13715" w:rsidP="00B13715">
      <w:pPr>
        <w:pStyle w:val="a5"/>
        <w:shd w:val="clear" w:color="auto" w:fill="FFFFFF"/>
        <w:spacing w:line="360" w:lineRule="auto"/>
        <w:rPr>
          <w:rFonts w:ascii="华文宋体" w:eastAsia="华文宋体" w:hAnsi="华文宋体"/>
          <w:color w:val="000000"/>
        </w:rPr>
      </w:pPr>
    </w:p>
    <w:p w:rsidR="00854924" w:rsidRDefault="00854924" w:rsidP="00B13715">
      <w:pPr>
        <w:pStyle w:val="a5"/>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 xml:space="preserve"> 二十二、</w:t>
      </w:r>
      <w:r w:rsidR="005405BD" w:rsidRPr="00E82A71">
        <w:rPr>
          <w:rFonts w:ascii="华文宋体" w:eastAsia="华文宋体" w:hAnsi="华文宋体"/>
          <w:color w:val="000000"/>
        </w:rPr>
        <w:t>比赛组织与管理</w:t>
      </w:r>
    </w:p>
    <w:p w:rsidR="00232EA2" w:rsidRDefault="00232EA2" w:rsidP="00B13715">
      <w:pPr>
        <w:pStyle w:val="a5"/>
        <w:numPr>
          <w:ilvl w:val="0"/>
          <w:numId w:val="7"/>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本赛项组成组委会保障大赛的筹备、组织、管理与实施工作</w:t>
      </w:r>
    </w:p>
    <w:p w:rsidR="00232EA2" w:rsidRDefault="00232EA2" w:rsidP="00B13715">
      <w:pPr>
        <w:pStyle w:val="a5"/>
        <w:numPr>
          <w:ilvl w:val="0"/>
          <w:numId w:val="7"/>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选拔裁判对大赛的规则、评分标准进行培训，保证大赛的公平性</w:t>
      </w:r>
    </w:p>
    <w:p w:rsidR="00232EA2" w:rsidRPr="009B2D25" w:rsidRDefault="00232EA2" w:rsidP="00B13715">
      <w:pPr>
        <w:pStyle w:val="a5"/>
        <w:numPr>
          <w:ilvl w:val="0"/>
          <w:numId w:val="7"/>
        </w:numPr>
        <w:shd w:val="clear" w:color="auto" w:fill="FFFFFF"/>
        <w:spacing w:line="360" w:lineRule="auto"/>
        <w:rPr>
          <w:rFonts w:ascii="华文宋体" w:eastAsia="华文宋体" w:hAnsi="华文宋体"/>
          <w:color w:val="000000"/>
        </w:rPr>
      </w:pPr>
      <w:r w:rsidRPr="009B2D25">
        <w:rPr>
          <w:rFonts w:ascii="华文宋体" w:eastAsia="华文宋体" w:hAnsi="华文宋体" w:hint="eastAsia"/>
          <w:color w:val="000000"/>
        </w:rPr>
        <w:t>邀请行业内专家组成专家组，对大赛进行指导。</w:t>
      </w:r>
    </w:p>
    <w:p w:rsidR="005405BD" w:rsidRDefault="00854924" w:rsidP="00B13715">
      <w:pPr>
        <w:pStyle w:val="a5"/>
        <w:shd w:val="clear" w:color="auto" w:fill="FFFFFF"/>
        <w:spacing w:line="360" w:lineRule="auto"/>
        <w:rPr>
          <w:rFonts w:ascii="华文宋体" w:eastAsia="华文宋体" w:hAnsi="华文宋体"/>
          <w:color w:val="000000"/>
        </w:rPr>
      </w:pPr>
      <w:r w:rsidRPr="009B2D25">
        <w:rPr>
          <w:rFonts w:ascii="华文宋体" w:eastAsia="华文宋体" w:hAnsi="华文宋体" w:hint="eastAsia"/>
          <w:color w:val="000000"/>
        </w:rPr>
        <w:t>二十三、</w:t>
      </w:r>
      <w:r w:rsidR="005405BD" w:rsidRPr="009B2D25">
        <w:rPr>
          <w:rFonts w:ascii="华文宋体" w:eastAsia="华文宋体" w:hAnsi="华文宋体"/>
          <w:color w:val="000000"/>
        </w:rPr>
        <w:t>教学资源转化建设方案</w:t>
      </w:r>
      <w:bookmarkStart w:id="0" w:name="_GoBack"/>
      <w:bookmarkEnd w:id="0"/>
    </w:p>
    <w:p w:rsidR="00EE28CB" w:rsidRDefault="002F78B9" w:rsidP="00B13715">
      <w:pPr>
        <w:pStyle w:val="a5"/>
        <w:numPr>
          <w:ilvl w:val="0"/>
          <w:numId w:val="12"/>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 xml:space="preserve"> 技能大赛后的参赛样题和参赛成果都会补充到客户信息服务专业实训平台中去,作为在校专业学生的实训内容;</w:t>
      </w:r>
    </w:p>
    <w:p w:rsidR="002F78B9" w:rsidRDefault="009B2D25" w:rsidP="00B13715">
      <w:pPr>
        <w:pStyle w:val="a5"/>
        <w:numPr>
          <w:ilvl w:val="0"/>
          <w:numId w:val="12"/>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大赛成果作为客户信息服务专业教学实践成果案例以手册汇编形式作为未来参加大赛学生的准备资料;</w:t>
      </w:r>
    </w:p>
    <w:p w:rsidR="009B2D25" w:rsidRPr="00E82A71" w:rsidRDefault="009B2D25" w:rsidP="00B13715">
      <w:pPr>
        <w:pStyle w:val="a5"/>
        <w:numPr>
          <w:ilvl w:val="0"/>
          <w:numId w:val="12"/>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通过技能大赛不断丰富大赛题库.</w:t>
      </w:r>
    </w:p>
    <w:p w:rsidR="005405BD" w:rsidRDefault="00854924" w:rsidP="00B13715">
      <w:pPr>
        <w:pStyle w:val="a5"/>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二十四、</w:t>
      </w:r>
      <w:r w:rsidR="005405BD" w:rsidRPr="00E82A71">
        <w:rPr>
          <w:rFonts w:ascii="华文宋体" w:eastAsia="华文宋体" w:hAnsi="华文宋体"/>
          <w:color w:val="000000"/>
        </w:rPr>
        <w:t>筹备工作进度时间表</w:t>
      </w:r>
    </w:p>
    <w:p w:rsidR="00232EA2" w:rsidRDefault="00232EA2" w:rsidP="00B13715">
      <w:pPr>
        <w:pStyle w:val="a5"/>
        <w:numPr>
          <w:ilvl w:val="3"/>
          <w:numId w:val="10"/>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筹备大赛工作组</w:t>
      </w:r>
    </w:p>
    <w:p w:rsidR="00447AD7" w:rsidRDefault="00447AD7" w:rsidP="00B13715">
      <w:pPr>
        <w:pStyle w:val="a5"/>
        <w:numPr>
          <w:ilvl w:val="3"/>
          <w:numId w:val="10"/>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 xml:space="preserve">   筹备大赛完整方案</w:t>
      </w:r>
    </w:p>
    <w:p w:rsidR="00EE28CB" w:rsidRDefault="00447AD7" w:rsidP="00B13715">
      <w:pPr>
        <w:pStyle w:val="a5"/>
        <w:numPr>
          <w:ilvl w:val="3"/>
          <w:numId w:val="10"/>
        </w:numPr>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 xml:space="preserve">   完成大赛的命题工作</w:t>
      </w:r>
    </w:p>
    <w:p w:rsidR="00EE28CB" w:rsidRDefault="00447AD7" w:rsidP="00B13715">
      <w:pPr>
        <w:pStyle w:val="a5"/>
        <w:numPr>
          <w:ilvl w:val="3"/>
          <w:numId w:val="10"/>
        </w:numPr>
        <w:shd w:val="clear" w:color="auto" w:fill="FFFFFF"/>
        <w:spacing w:line="360" w:lineRule="auto"/>
        <w:rPr>
          <w:rFonts w:ascii="华文宋体" w:eastAsia="华文宋体" w:hAnsi="华文宋体"/>
          <w:color w:val="000000"/>
        </w:rPr>
      </w:pPr>
      <w:r w:rsidRPr="00EE28CB">
        <w:rPr>
          <w:rFonts w:ascii="华文宋体" w:eastAsia="华文宋体" w:hAnsi="华文宋体" w:hint="eastAsia"/>
          <w:color w:val="000000"/>
        </w:rPr>
        <w:t>2014.1-2014.2    组成大赛裁判团队并进行培训</w:t>
      </w:r>
    </w:p>
    <w:p w:rsidR="00EE28CB" w:rsidRDefault="00447AD7" w:rsidP="00B13715">
      <w:pPr>
        <w:pStyle w:val="a5"/>
        <w:numPr>
          <w:ilvl w:val="3"/>
          <w:numId w:val="10"/>
        </w:numPr>
        <w:shd w:val="clear" w:color="auto" w:fill="FFFFFF"/>
        <w:spacing w:line="360" w:lineRule="auto"/>
        <w:rPr>
          <w:rFonts w:ascii="华文宋体" w:eastAsia="华文宋体" w:hAnsi="华文宋体"/>
          <w:color w:val="000000"/>
        </w:rPr>
      </w:pPr>
      <w:r w:rsidRPr="00EE28CB">
        <w:rPr>
          <w:rFonts w:ascii="华文宋体" w:eastAsia="华文宋体" w:hAnsi="华文宋体" w:hint="eastAsia"/>
          <w:color w:val="000000"/>
        </w:rPr>
        <w:t>2014.3  下发大赛竞赛通知</w:t>
      </w:r>
    </w:p>
    <w:p w:rsidR="00232EA2" w:rsidRPr="002F78B9" w:rsidRDefault="00447AD7" w:rsidP="00B13715">
      <w:pPr>
        <w:pStyle w:val="a5"/>
        <w:shd w:val="clear" w:color="auto" w:fill="FFFFFF"/>
        <w:spacing w:line="360" w:lineRule="auto"/>
        <w:ind w:left="720"/>
        <w:rPr>
          <w:rFonts w:ascii="华文宋体" w:eastAsia="华文宋体" w:hAnsi="华文宋体"/>
          <w:color w:val="000000"/>
        </w:rPr>
      </w:pPr>
      <w:r w:rsidRPr="002F78B9">
        <w:rPr>
          <w:rFonts w:ascii="华文宋体" w:eastAsia="华文宋体" w:hAnsi="华文宋体" w:hint="eastAsia"/>
          <w:color w:val="000000"/>
        </w:rPr>
        <w:t>2014.3-2014.5  大赛前的组织与筹备工作 召集专家工作会议</w:t>
      </w:r>
    </w:p>
    <w:p w:rsidR="005405BD" w:rsidRDefault="00854924" w:rsidP="00B13715">
      <w:pPr>
        <w:pStyle w:val="a5"/>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 xml:space="preserve"> 二十五、</w:t>
      </w:r>
      <w:r w:rsidR="005405BD" w:rsidRPr="00E82A71">
        <w:rPr>
          <w:rFonts w:ascii="华文宋体" w:eastAsia="华文宋体" w:hAnsi="华文宋体"/>
          <w:color w:val="000000"/>
        </w:rPr>
        <w:t>筹备工作人员及裁判人员组成建议</w:t>
      </w:r>
    </w:p>
    <w:p w:rsidR="00447AD7" w:rsidRPr="00E82A71" w:rsidRDefault="00447AD7" w:rsidP="00B13715">
      <w:pPr>
        <w:pStyle w:val="a5"/>
        <w:shd w:val="clear" w:color="auto" w:fill="FFFFFF"/>
        <w:spacing w:line="360" w:lineRule="auto"/>
        <w:rPr>
          <w:rFonts w:ascii="华文宋体" w:eastAsia="华文宋体" w:hAnsi="华文宋体"/>
          <w:color w:val="000000"/>
        </w:rPr>
      </w:pPr>
      <w:r>
        <w:rPr>
          <w:rFonts w:ascii="华文宋体" w:eastAsia="华文宋体" w:hAnsi="华文宋体" w:hint="eastAsia"/>
          <w:color w:val="000000"/>
        </w:rPr>
        <w:t xml:space="preserve">      建议工作组成员由开设客户信息服务专业最成熟的中职院校的教学团队、呼叫中心企业管理者、从事呼叫中心职业教育的企业组成。</w:t>
      </w:r>
    </w:p>
    <w:p w:rsidR="005405BD" w:rsidRPr="00E82A71" w:rsidRDefault="005405BD" w:rsidP="00B13715">
      <w:pPr>
        <w:pStyle w:val="a3"/>
        <w:spacing w:line="360" w:lineRule="auto"/>
        <w:ind w:left="720" w:firstLineChars="0" w:firstLine="0"/>
        <w:rPr>
          <w:rFonts w:ascii="华文宋体" w:eastAsia="华文宋体" w:hAnsi="华文宋体"/>
        </w:rPr>
      </w:pPr>
    </w:p>
    <w:p w:rsidR="005405BD" w:rsidRPr="00E82A71" w:rsidRDefault="005405BD" w:rsidP="00B13715">
      <w:pPr>
        <w:pStyle w:val="a3"/>
        <w:spacing w:line="360" w:lineRule="auto"/>
        <w:ind w:left="720" w:firstLineChars="0" w:firstLine="0"/>
        <w:rPr>
          <w:rFonts w:ascii="华文宋体" w:eastAsia="华文宋体" w:hAnsi="华文宋体"/>
        </w:rPr>
      </w:pPr>
    </w:p>
    <w:p w:rsidR="009F5F2A" w:rsidRDefault="009F5F2A" w:rsidP="00B13715">
      <w:pPr>
        <w:spacing w:line="360" w:lineRule="auto"/>
      </w:pPr>
    </w:p>
    <w:sectPr w:rsidR="009F5F2A" w:rsidSect="00587060">
      <w:footerReference w:type="default" r:id="rId9"/>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730" w:rsidRDefault="00301730" w:rsidP="00301730">
      <w:r>
        <w:separator/>
      </w:r>
    </w:p>
  </w:endnote>
  <w:endnote w:type="continuationSeparator" w:id="1">
    <w:p w:rsidR="00301730" w:rsidRDefault="00301730" w:rsidP="00301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086735"/>
      <w:docPartObj>
        <w:docPartGallery w:val="Page Numbers (Bottom of Page)"/>
        <w:docPartUnique/>
      </w:docPartObj>
    </w:sdtPr>
    <w:sdtContent>
      <w:sdt>
        <w:sdtPr>
          <w:id w:val="171357283"/>
          <w:docPartObj>
            <w:docPartGallery w:val="Page Numbers (Top of Page)"/>
            <w:docPartUnique/>
          </w:docPartObj>
        </w:sdtPr>
        <w:sdtContent>
          <w:p w:rsidR="00B13715" w:rsidRDefault="00B13715">
            <w:pPr>
              <w:pStyle w:val="a9"/>
              <w:jc w:val="right"/>
            </w:pPr>
            <w:r>
              <w:rPr>
                <w:lang w:val="zh-CN"/>
              </w:rPr>
              <w:t xml:space="preserve"> </w:t>
            </w:r>
            <w:r w:rsidR="009A347B">
              <w:rPr>
                <w:b/>
                <w:sz w:val="24"/>
                <w:szCs w:val="24"/>
              </w:rPr>
              <w:fldChar w:fldCharType="begin"/>
            </w:r>
            <w:r>
              <w:rPr>
                <w:b/>
              </w:rPr>
              <w:instrText>PAGE</w:instrText>
            </w:r>
            <w:r w:rsidR="009A347B">
              <w:rPr>
                <w:b/>
                <w:sz w:val="24"/>
                <w:szCs w:val="24"/>
              </w:rPr>
              <w:fldChar w:fldCharType="separate"/>
            </w:r>
            <w:r w:rsidR="002E12C7">
              <w:rPr>
                <w:b/>
                <w:noProof/>
              </w:rPr>
              <w:t>1</w:t>
            </w:r>
            <w:r w:rsidR="009A347B">
              <w:rPr>
                <w:b/>
                <w:sz w:val="24"/>
                <w:szCs w:val="24"/>
              </w:rPr>
              <w:fldChar w:fldCharType="end"/>
            </w:r>
            <w:r>
              <w:rPr>
                <w:lang w:val="zh-CN"/>
              </w:rPr>
              <w:t xml:space="preserve"> / </w:t>
            </w:r>
            <w:r w:rsidR="009A347B">
              <w:rPr>
                <w:b/>
                <w:sz w:val="24"/>
                <w:szCs w:val="24"/>
              </w:rPr>
              <w:fldChar w:fldCharType="begin"/>
            </w:r>
            <w:r>
              <w:rPr>
                <w:b/>
              </w:rPr>
              <w:instrText>NUMPAGES</w:instrText>
            </w:r>
            <w:r w:rsidR="009A347B">
              <w:rPr>
                <w:b/>
                <w:sz w:val="24"/>
                <w:szCs w:val="24"/>
              </w:rPr>
              <w:fldChar w:fldCharType="separate"/>
            </w:r>
            <w:r w:rsidR="002E12C7">
              <w:rPr>
                <w:b/>
                <w:noProof/>
              </w:rPr>
              <w:t>1</w:t>
            </w:r>
            <w:r w:rsidR="009A347B">
              <w:rPr>
                <w:b/>
                <w:sz w:val="24"/>
                <w:szCs w:val="24"/>
              </w:rPr>
              <w:fldChar w:fldCharType="end"/>
            </w:r>
          </w:p>
        </w:sdtContent>
      </w:sdt>
    </w:sdtContent>
  </w:sdt>
  <w:p w:rsidR="00B13715" w:rsidRDefault="00B137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730" w:rsidRDefault="00301730" w:rsidP="00301730">
      <w:r>
        <w:separator/>
      </w:r>
    </w:p>
  </w:footnote>
  <w:footnote w:type="continuationSeparator" w:id="1">
    <w:p w:rsidR="00301730" w:rsidRDefault="00301730" w:rsidP="00301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F18"/>
    <w:multiLevelType w:val="hybridMultilevel"/>
    <w:tmpl w:val="53EE2EC0"/>
    <w:lvl w:ilvl="0" w:tplc="17021D52">
      <w:start w:val="1"/>
      <w:numFmt w:val="decimal"/>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
    <w:nsid w:val="06B9287E"/>
    <w:multiLevelType w:val="multilevel"/>
    <w:tmpl w:val="4E880BE6"/>
    <w:lvl w:ilvl="0">
      <w:start w:val="2013"/>
      <w:numFmt w:val="decimal"/>
      <w:lvlText w:val="%1"/>
      <w:lvlJc w:val="left"/>
      <w:pPr>
        <w:ind w:left="1420" w:hanging="1420"/>
      </w:pPr>
      <w:rPr>
        <w:rFonts w:hint="eastAsia"/>
      </w:rPr>
    </w:lvl>
    <w:lvl w:ilvl="1">
      <w:start w:val="9"/>
      <w:numFmt w:val="decimal"/>
      <w:lvlText w:val="%1.%2"/>
      <w:lvlJc w:val="left"/>
      <w:pPr>
        <w:ind w:left="1660" w:hanging="1420"/>
      </w:pPr>
      <w:rPr>
        <w:rFonts w:hint="eastAsia"/>
      </w:rPr>
    </w:lvl>
    <w:lvl w:ilvl="2">
      <w:start w:val="2013"/>
      <w:numFmt w:val="decimal"/>
      <w:lvlText w:val="%1.%2-%3"/>
      <w:lvlJc w:val="left"/>
      <w:pPr>
        <w:ind w:left="1900" w:hanging="1420"/>
      </w:pPr>
      <w:rPr>
        <w:rFonts w:hint="eastAsia"/>
      </w:rPr>
    </w:lvl>
    <w:lvl w:ilvl="3">
      <w:start w:val="10"/>
      <w:numFmt w:val="decimal"/>
      <w:lvlText w:val="%1.%2-%3.%4"/>
      <w:lvlJc w:val="left"/>
      <w:pPr>
        <w:ind w:left="2140" w:hanging="1420"/>
      </w:pPr>
      <w:rPr>
        <w:rFonts w:hint="eastAsia"/>
      </w:rPr>
    </w:lvl>
    <w:lvl w:ilvl="4">
      <w:start w:val="1"/>
      <w:numFmt w:val="decimal"/>
      <w:lvlText w:val="%1.%2-%3.%4.%5"/>
      <w:lvlJc w:val="left"/>
      <w:pPr>
        <w:ind w:left="2380" w:hanging="1420"/>
      </w:pPr>
      <w:rPr>
        <w:rFonts w:hint="eastAsia"/>
      </w:rPr>
    </w:lvl>
    <w:lvl w:ilvl="5">
      <w:start w:val="1"/>
      <w:numFmt w:val="decimal"/>
      <w:lvlText w:val="%1.%2-%3.%4.%5.%6"/>
      <w:lvlJc w:val="left"/>
      <w:pPr>
        <w:ind w:left="2640" w:hanging="1440"/>
      </w:pPr>
      <w:rPr>
        <w:rFonts w:hint="eastAsia"/>
      </w:rPr>
    </w:lvl>
    <w:lvl w:ilvl="6">
      <w:start w:val="1"/>
      <w:numFmt w:val="decimal"/>
      <w:lvlText w:val="%1.%2-%3.%4.%5.%6.%7"/>
      <w:lvlJc w:val="left"/>
      <w:pPr>
        <w:ind w:left="3240" w:hanging="1800"/>
      </w:pPr>
      <w:rPr>
        <w:rFonts w:hint="eastAsia"/>
      </w:rPr>
    </w:lvl>
    <w:lvl w:ilvl="7">
      <w:start w:val="1"/>
      <w:numFmt w:val="decimal"/>
      <w:lvlText w:val="%1.%2-%3.%4.%5.%6.%7.%8"/>
      <w:lvlJc w:val="left"/>
      <w:pPr>
        <w:ind w:left="3480" w:hanging="1800"/>
      </w:pPr>
      <w:rPr>
        <w:rFonts w:hint="eastAsia"/>
      </w:rPr>
    </w:lvl>
    <w:lvl w:ilvl="8">
      <w:start w:val="1"/>
      <w:numFmt w:val="decimal"/>
      <w:lvlText w:val="%1.%2-%3.%4.%5.%6.%7.%8.%9"/>
      <w:lvlJc w:val="left"/>
      <w:pPr>
        <w:ind w:left="4080" w:hanging="2160"/>
      </w:pPr>
      <w:rPr>
        <w:rFonts w:hint="eastAsia"/>
      </w:rPr>
    </w:lvl>
  </w:abstractNum>
  <w:abstractNum w:abstractNumId="2">
    <w:nsid w:val="19DC39D4"/>
    <w:multiLevelType w:val="hybridMultilevel"/>
    <w:tmpl w:val="3A40F3C6"/>
    <w:lvl w:ilvl="0" w:tplc="11ECD9D4">
      <w:start w:val="1"/>
      <w:numFmt w:val="japaneseCounting"/>
      <w:lvlText w:val="（%1）"/>
      <w:lvlJc w:val="left"/>
      <w:pPr>
        <w:ind w:left="1680" w:hanging="720"/>
      </w:pPr>
      <w:rPr>
        <w:rFonts w:hint="eastAsia"/>
      </w:rPr>
    </w:lvl>
    <w:lvl w:ilvl="1" w:tplc="04090019" w:tentative="1">
      <w:start w:val="1"/>
      <w:numFmt w:val="lowerLetter"/>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lowerLetter"/>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lowerLetter"/>
      <w:lvlText w:val="%8)"/>
      <w:lvlJc w:val="left"/>
      <w:pPr>
        <w:ind w:left="4800" w:hanging="480"/>
      </w:pPr>
    </w:lvl>
    <w:lvl w:ilvl="8" w:tplc="0409001B" w:tentative="1">
      <w:start w:val="1"/>
      <w:numFmt w:val="lowerRoman"/>
      <w:lvlText w:val="%9."/>
      <w:lvlJc w:val="right"/>
      <w:pPr>
        <w:ind w:left="5280" w:hanging="480"/>
      </w:pPr>
    </w:lvl>
  </w:abstractNum>
  <w:abstractNum w:abstractNumId="3">
    <w:nsid w:val="2D8C0D3C"/>
    <w:multiLevelType w:val="multilevel"/>
    <w:tmpl w:val="4E880BE6"/>
    <w:lvl w:ilvl="0">
      <w:start w:val="2013"/>
      <w:numFmt w:val="decimal"/>
      <w:lvlText w:val="%1"/>
      <w:lvlJc w:val="left"/>
      <w:pPr>
        <w:ind w:left="1420" w:hanging="1420"/>
      </w:pPr>
      <w:rPr>
        <w:rFonts w:hint="eastAsia"/>
      </w:rPr>
    </w:lvl>
    <w:lvl w:ilvl="1">
      <w:start w:val="9"/>
      <w:numFmt w:val="decimal"/>
      <w:lvlText w:val="%1.%2"/>
      <w:lvlJc w:val="left"/>
      <w:pPr>
        <w:ind w:left="1660" w:hanging="1420"/>
      </w:pPr>
      <w:rPr>
        <w:rFonts w:hint="eastAsia"/>
      </w:rPr>
    </w:lvl>
    <w:lvl w:ilvl="2">
      <w:start w:val="2013"/>
      <w:numFmt w:val="decimal"/>
      <w:lvlText w:val="%1.%2-%3"/>
      <w:lvlJc w:val="left"/>
      <w:pPr>
        <w:ind w:left="1900" w:hanging="1420"/>
      </w:pPr>
      <w:rPr>
        <w:rFonts w:hint="eastAsia"/>
      </w:rPr>
    </w:lvl>
    <w:lvl w:ilvl="3">
      <w:start w:val="10"/>
      <w:numFmt w:val="decimal"/>
      <w:lvlText w:val="%1.%2-%3.%4"/>
      <w:lvlJc w:val="left"/>
      <w:pPr>
        <w:ind w:left="2140" w:hanging="1420"/>
      </w:pPr>
      <w:rPr>
        <w:rFonts w:hint="eastAsia"/>
      </w:rPr>
    </w:lvl>
    <w:lvl w:ilvl="4">
      <w:start w:val="1"/>
      <w:numFmt w:val="decimal"/>
      <w:lvlText w:val="%1.%2-%3.%4.%5"/>
      <w:lvlJc w:val="left"/>
      <w:pPr>
        <w:ind w:left="2380" w:hanging="1420"/>
      </w:pPr>
      <w:rPr>
        <w:rFonts w:hint="eastAsia"/>
      </w:rPr>
    </w:lvl>
    <w:lvl w:ilvl="5">
      <w:start w:val="1"/>
      <w:numFmt w:val="decimal"/>
      <w:lvlText w:val="%1.%2-%3.%4.%5.%6"/>
      <w:lvlJc w:val="left"/>
      <w:pPr>
        <w:ind w:left="2640" w:hanging="1440"/>
      </w:pPr>
      <w:rPr>
        <w:rFonts w:hint="eastAsia"/>
      </w:rPr>
    </w:lvl>
    <w:lvl w:ilvl="6">
      <w:start w:val="1"/>
      <w:numFmt w:val="decimal"/>
      <w:lvlText w:val="%1.%2-%3.%4.%5.%6.%7"/>
      <w:lvlJc w:val="left"/>
      <w:pPr>
        <w:ind w:left="3240" w:hanging="1800"/>
      </w:pPr>
      <w:rPr>
        <w:rFonts w:hint="eastAsia"/>
      </w:rPr>
    </w:lvl>
    <w:lvl w:ilvl="7">
      <w:start w:val="1"/>
      <w:numFmt w:val="decimal"/>
      <w:lvlText w:val="%1.%2-%3.%4.%5.%6.%7.%8"/>
      <w:lvlJc w:val="left"/>
      <w:pPr>
        <w:ind w:left="3480" w:hanging="1800"/>
      </w:pPr>
      <w:rPr>
        <w:rFonts w:hint="eastAsia"/>
      </w:rPr>
    </w:lvl>
    <w:lvl w:ilvl="8">
      <w:start w:val="1"/>
      <w:numFmt w:val="decimal"/>
      <w:lvlText w:val="%1.%2-%3.%4.%5.%6.%7.%8.%9"/>
      <w:lvlJc w:val="left"/>
      <w:pPr>
        <w:ind w:left="4080" w:hanging="2160"/>
      </w:pPr>
      <w:rPr>
        <w:rFonts w:hint="eastAsia"/>
      </w:rPr>
    </w:lvl>
  </w:abstractNum>
  <w:abstractNum w:abstractNumId="4">
    <w:nsid w:val="300C067A"/>
    <w:multiLevelType w:val="multilevel"/>
    <w:tmpl w:val="E8F24870"/>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34804216"/>
    <w:multiLevelType w:val="hybridMultilevel"/>
    <w:tmpl w:val="4992B6B2"/>
    <w:lvl w:ilvl="0" w:tplc="7C96FCDC">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6">
    <w:nsid w:val="40734315"/>
    <w:multiLevelType w:val="hybridMultilevel"/>
    <w:tmpl w:val="CBF2A47E"/>
    <w:lvl w:ilvl="0" w:tplc="04090017">
      <w:start w:val="1"/>
      <w:numFmt w:val="chineseCountingThousand"/>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45754F4F"/>
    <w:multiLevelType w:val="hybridMultilevel"/>
    <w:tmpl w:val="D382CF04"/>
    <w:lvl w:ilvl="0" w:tplc="29644350">
      <w:start w:val="1"/>
      <w:numFmt w:val="decimal"/>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8">
    <w:nsid w:val="46C117B2"/>
    <w:multiLevelType w:val="hybridMultilevel"/>
    <w:tmpl w:val="5FF6ED5A"/>
    <w:lvl w:ilvl="0" w:tplc="06FA021C">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nsid w:val="534121B3"/>
    <w:multiLevelType w:val="hybridMultilevel"/>
    <w:tmpl w:val="A07E9AAC"/>
    <w:lvl w:ilvl="0" w:tplc="96720F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2A0E59"/>
    <w:multiLevelType w:val="hybridMultilevel"/>
    <w:tmpl w:val="041AD43A"/>
    <w:lvl w:ilvl="0" w:tplc="31222D0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212171"/>
    <w:multiLevelType w:val="hybridMultilevel"/>
    <w:tmpl w:val="E8F24870"/>
    <w:lvl w:ilvl="0" w:tplc="C7F0E954">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5C1C5A3D"/>
    <w:multiLevelType w:val="hybridMultilevel"/>
    <w:tmpl w:val="53EE2EC0"/>
    <w:lvl w:ilvl="0" w:tplc="17021D52">
      <w:start w:val="1"/>
      <w:numFmt w:val="decimal"/>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3">
    <w:nsid w:val="5C7836C5"/>
    <w:multiLevelType w:val="hybridMultilevel"/>
    <w:tmpl w:val="1FCC54D4"/>
    <w:lvl w:ilvl="0" w:tplc="F7FE73BA">
      <w:start w:val="1"/>
      <w:numFmt w:val="japaneseCounting"/>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63742348"/>
    <w:multiLevelType w:val="hybridMultilevel"/>
    <w:tmpl w:val="9C1687B6"/>
    <w:lvl w:ilvl="0" w:tplc="F680453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5914A40"/>
    <w:multiLevelType w:val="hybridMultilevel"/>
    <w:tmpl w:val="8B9C4CC0"/>
    <w:lvl w:ilvl="0" w:tplc="39783340">
      <w:start w:val="1"/>
      <w:numFmt w:val="low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66F75EA7"/>
    <w:multiLevelType w:val="hybridMultilevel"/>
    <w:tmpl w:val="D5F23DFC"/>
    <w:lvl w:ilvl="0" w:tplc="A37C7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E7669F"/>
    <w:multiLevelType w:val="multilevel"/>
    <w:tmpl w:val="4E880BE6"/>
    <w:lvl w:ilvl="0">
      <w:start w:val="2013"/>
      <w:numFmt w:val="decimal"/>
      <w:lvlText w:val="%1"/>
      <w:lvlJc w:val="left"/>
      <w:pPr>
        <w:ind w:left="1420" w:hanging="1420"/>
      </w:pPr>
      <w:rPr>
        <w:rFonts w:hint="eastAsia"/>
      </w:rPr>
    </w:lvl>
    <w:lvl w:ilvl="1">
      <w:start w:val="9"/>
      <w:numFmt w:val="decimal"/>
      <w:lvlText w:val="%1.%2"/>
      <w:lvlJc w:val="left"/>
      <w:pPr>
        <w:ind w:left="1660" w:hanging="1420"/>
      </w:pPr>
      <w:rPr>
        <w:rFonts w:hint="eastAsia"/>
      </w:rPr>
    </w:lvl>
    <w:lvl w:ilvl="2">
      <w:start w:val="2013"/>
      <w:numFmt w:val="decimal"/>
      <w:lvlText w:val="%1.%2-%3"/>
      <w:lvlJc w:val="left"/>
      <w:pPr>
        <w:ind w:left="1900" w:hanging="1420"/>
      </w:pPr>
      <w:rPr>
        <w:rFonts w:hint="eastAsia"/>
      </w:rPr>
    </w:lvl>
    <w:lvl w:ilvl="3">
      <w:start w:val="10"/>
      <w:numFmt w:val="decimal"/>
      <w:lvlText w:val="%1.%2-%3.%4"/>
      <w:lvlJc w:val="left"/>
      <w:pPr>
        <w:ind w:left="2140" w:hanging="1420"/>
      </w:pPr>
      <w:rPr>
        <w:rFonts w:hint="eastAsia"/>
      </w:rPr>
    </w:lvl>
    <w:lvl w:ilvl="4">
      <w:start w:val="1"/>
      <w:numFmt w:val="decimal"/>
      <w:lvlText w:val="%1.%2-%3.%4.%5"/>
      <w:lvlJc w:val="left"/>
      <w:pPr>
        <w:ind w:left="2380" w:hanging="1420"/>
      </w:pPr>
      <w:rPr>
        <w:rFonts w:hint="eastAsia"/>
      </w:rPr>
    </w:lvl>
    <w:lvl w:ilvl="5">
      <w:start w:val="1"/>
      <w:numFmt w:val="decimal"/>
      <w:lvlText w:val="%1.%2-%3.%4.%5.%6"/>
      <w:lvlJc w:val="left"/>
      <w:pPr>
        <w:ind w:left="2640" w:hanging="1440"/>
      </w:pPr>
      <w:rPr>
        <w:rFonts w:hint="eastAsia"/>
      </w:rPr>
    </w:lvl>
    <w:lvl w:ilvl="6">
      <w:start w:val="1"/>
      <w:numFmt w:val="decimal"/>
      <w:lvlText w:val="%1.%2-%3.%4.%5.%6.%7"/>
      <w:lvlJc w:val="left"/>
      <w:pPr>
        <w:ind w:left="3240" w:hanging="1800"/>
      </w:pPr>
      <w:rPr>
        <w:rFonts w:hint="eastAsia"/>
      </w:rPr>
    </w:lvl>
    <w:lvl w:ilvl="7">
      <w:start w:val="1"/>
      <w:numFmt w:val="decimal"/>
      <w:lvlText w:val="%1.%2-%3.%4.%5.%6.%7.%8"/>
      <w:lvlJc w:val="left"/>
      <w:pPr>
        <w:ind w:left="3480" w:hanging="1800"/>
      </w:pPr>
      <w:rPr>
        <w:rFonts w:hint="eastAsia"/>
      </w:rPr>
    </w:lvl>
    <w:lvl w:ilvl="8">
      <w:start w:val="1"/>
      <w:numFmt w:val="decimal"/>
      <w:lvlText w:val="%1.%2-%3.%4.%5.%6.%7.%8.%9"/>
      <w:lvlJc w:val="left"/>
      <w:pPr>
        <w:ind w:left="4080" w:hanging="2160"/>
      </w:pPr>
      <w:rPr>
        <w:rFonts w:hint="eastAsia"/>
      </w:rPr>
    </w:lvl>
  </w:abstractNum>
  <w:abstractNum w:abstractNumId="18">
    <w:nsid w:val="759C2071"/>
    <w:multiLevelType w:val="hybridMultilevel"/>
    <w:tmpl w:val="DD7A3E5E"/>
    <w:lvl w:ilvl="0" w:tplc="2F2E5330">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780817EE"/>
    <w:multiLevelType w:val="hybridMultilevel"/>
    <w:tmpl w:val="BD143392"/>
    <w:lvl w:ilvl="0" w:tplc="3F1CA710">
      <w:start w:val="1"/>
      <w:numFmt w:val="decimal"/>
      <w:lvlText w:val="（%1）"/>
      <w:lvlJc w:val="left"/>
      <w:pPr>
        <w:ind w:left="1200" w:hanging="72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4"/>
  </w:num>
  <w:num w:numId="3">
    <w:abstractNumId w:val="2"/>
  </w:num>
  <w:num w:numId="4">
    <w:abstractNumId w:val="10"/>
  </w:num>
  <w:num w:numId="5">
    <w:abstractNumId w:val="12"/>
  </w:num>
  <w:num w:numId="6">
    <w:abstractNumId w:val="0"/>
  </w:num>
  <w:num w:numId="7">
    <w:abstractNumId w:val="19"/>
  </w:num>
  <w:num w:numId="8">
    <w:abstractNumId w:val="1"/>
  </w:num>
  <w:num w:numId="9">
    <w:abstractNumId w:val="17"/>
  </w:num>
  <w:num w:numId="10">
    <w:abstractNumId w:val="3"/>
  </w:num>
  <w:num w:numId="11">
    <w:abstractNumId w:val="7"/>
  </w:num>
  <w:num w:numId="12">
    <w:abstractNumId w:val="5"/>
  </w:num>
  <w:num w:numId="13">
    <w:abstractNumId w:val="13"/>
  </w:num>
  <w:num w:numId="14">
    <w:abstractNumId w:val="6"/>
  </w:num>
  <w:num w:numId="15">
    <w:abstractNumId w:val="8"/>
  </w:num>
  <w:num w:numId="16">
    <w:abstractNumId w:val="16"/>
  </w:num>
  <w:num w:numId="17">
    <w:abstractNumId w:val="9"/>
  </w:num>
  <w:num w:numId="18">
    <w:abstractNumId w:val="14"/>
  </w:num>
  <w:num w:numId="19">
    <w:abstractNumId w:val="1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423"/>
  <w:displayHorizontalDrawingGridEvery w:val="0"/>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F2A"/>
    <w:rsid w:val="001047EE"/>
    <w:rsid w:val="00110E36"/>
    <w:rsid w:val="00131AC1"/>
    <w:rsid w:val="001530D1"/>
    <w:rsid w:val="00232EA2"/>
    <w:rsid w:val="002E12C7"/>
    <w:rsid w:val="002F78B9"/>
    <w:rsid w:val="00301730"/>
    <w:rsid w:val="003667B4"/>
    <w:rsid w:val="00376F4B"/>
    <w:rsid w:val="00447AD7"/>
    <w:rsid w:val="004A78B5"/>
    <w:rsid w:val="005405BD"/>
    <w:rsid w:val="00587060"/>
    <w:rsid w:val="00664B46"/>
    <w:rsid w:val="00686398"/>
    <w:rsid w:val="00854924"/>
    <w:rsid w:val="008F6338"/>
    <w:rsid w:val="009A347B"/>
    <w:rsid w:val="009B2D25"/>
    <w:rsid w:val="009F5F2A"/>
    <w:rsid w:val="00AA789C"/>
    <w:rsid w:val="00AE5662"/>
    <w:rsid w:val="00B13715"/>
    <w:rsid w:val="00B312F2"/>
    <w:rsid w:val="00D20836"/>
    <w:rsid w:val="00D4393E"/>
    <w:rsid w:val="00DB1DD3"/>
    <w:rsid w:val="00DE4225"/>
    <w:rsid w:val="00E76B40"/>
    <w:rsid w:val="00E82A71"/>
    <w:rsid w:val="00EE1BC3"/>
    <w:rsid w:val="00EE28CB"/>
    <w:rsid w:val="00F81AF6"/>
    <w:rsid w:val="00FD1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F2A"/>
    <w:pPr>
      <w:ind w:firstLineChars="200" w:firstLine="420"/>
    </w:pPr>
  </w:style>
  <w:style w:type="paragraph" w:styleId="a4">
    <w:name w:val="Balloon Text"/>
    <w:basedOn w:val="a"/>
    <w:link w:val="Char"/>
    <w:uiPriority w:val="99"/>
    <w:semiHidden/>
    <w:unhideWhenUsed/>
    <w:rsid w:val="00AE5662"/>
    <w:rPr>
      <w:rFonts w:ascii="Heiti SC Light" w:eastAsia="Heiti SC Light"/>
      <w:sz w:val="18"/>
      <w:szCs w:val="18"/>
    </w:rPr>
  </w:style>
  <w:style w:type="character" w:customStyle="1" w:styleId="Char">
    <w:name w:val="批注框文本 Char"/>
    <w:basedOn w:val="a0"/>
    <w:link w:val="a4"/>
    <w:uiPriority w:val="99"/>
    <w:semiHidden/>
    <w:rsid w:val="00AE5662"/>
    <w:rPr>
      <w:rFonts w:ascii="Heiti SC Light" w:eastAsia="Heiti SC Light"/>
      <w:sz w:val="18"/>
      <w:szCs w:val="18"/>
    </w:rPr>
  </w:style>
  <w:style w:type="paragraph" w:styleId="a5">
    <w:name w:val="Normal (Web)"/>
    <w:basedOn w:val="a"/>
    <w:rsid w:val="005405BD"/>
    <w:pPr>
      <w:widowControl/>
      <w:spacing w:before="100" w:beforeAutospacing="1" w:after="100" w:afterAutospacing="1"/>
      <w:jc w:val="left"/>
    </w:pPr>
    <w:rPr>
      <w:rFonts w:ascii="宋体" w:eastAsia="宋体" w:hAnsi="宋体" w:cs="宋体"/>
      <w:kern w:val="0"/>
    </w:rPr>
  </w:style>
  <w:style w:type="paragraph" w:customStyle="1" w:styleId="a6">
    <w:name w:val="正文方正仿宋"/>
    <w:basedOn w:val="a"/>
    <w:link w:val="CharChar"/>
    <w:rsid w:val="00B312F2"/>
    <w:pPr>
      <w:spacing w:line="560" w:lineRule="exact"/>
      <w:ind w:firstLineChars="200" w:firstLine="200"/>
    </w:pPr>
    <w:rPr>
      <w:rFonts w:ascii="方正仿宋简体" w:eastAsia="方正仿宋简体" w:hAnsi="方正仿宋简体" w:cs="Times New Roman"/>
      <w:b/>
      <w:bCs/>
      <w:color w:val="000000"/>
      <w:sz w:val="32"/>
      <w:szCs w:val="32"/>
    </w:rPr>
  </w:style>
  <w:style w:type="character" w:customStyle="1" w:styleId="CharChar">
    <w:name w:val="正文方正仿宋 Char Char"/>
    <w:link w:val="a6"/>
    <w:rsid w:val="00B312F2"/>
    <w:rPr>
      <w:rFonts w:ascii="方正仿宋简体" w:eastAsia="方正仿宋简体" w:hAnsi="方正仿宋简体" w:cs="Times New Roman"/>
      <w:b/>
      <w:bCs/>
      <w:color w:val="000000"/>
      <w:sz w:val="32"/>
      <w:szCs w:val="32"/>
    </w:rPr>
  </w:style>
  <w:style w:type="table" w:styleId="a7">
    <w:name w:val="Table Grid"/>
    <w:basedOn w:val="a1"/>
    <w:uiPriority w:val="59"/>
    <w:rsid w:val="00110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semiHidden/>
    <w:unhideWhenUsed/>
    <w:rsid w:val="003017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301730"/>
    <w:rPr>
      <w:sz w:val="18"/>
      <w:szCs w:val="18"/>
    </w:rPr>
  </w:style>
  <w:style w:type="paragraph" w:styleId="a9">
    <w:name w:val="footer"/>
    <w:basedOn w:val="a"/>
    <w:link w:val="Char1"/>
    <w:uiPriority w:val="99"/>
    <w:unhideWhenUsed/>
    <w:rsid w:val="00301730"/>
    <w:pPr>
      <w:tabs>
        <w:tab w:val="center" w:pos="4153"/>
        <w:tab w:val="right" w:pos="8306"/>
      </w:tabs>
      <w:snapToGrid w:val="0"/>
      <w:jc w:val="left"/>
    </w:pPr>
    <w:rPr>
      <w:sz w:val="18"/>
      <w:szCs w:val="18"/>
    </w:rPr>
  </w:style>
  <w:style w:type="character" w:customStyle="1" w:styleId="Char1">
    <w:name w:val="页脚 Char"/>
    <w:basedOn w:val="a0"/>
    <w:link w:val="a9"/>
    <w:uiPriority w:val="99"/>
    <w:rsid w:val="00301730"/>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F2A"/>
    <w:pPr>
      <w:ind w:firstLineChars="200" w:firstLine="420"/>
    </w:pPr>
  </w:style>
  <w:style w:type="paragraph" w:styleId="a4">
    <w:name w:val="Balloon Text"/>
    <w:basedOn w:val="a"/>
    <w:link w:val="a5"/>
    <w:uiPriority w:val="99"/>
    <w:semiHidden/>
    <w:unhideWhenUsed/>
    <w:rsid w:val="00AE5662"/>
    <w:rPr>
      <w:rFonts w:ascii="Heiti SC Light" w:eastAsia="Heiti SC Light"/>
      <w:sz w:val="18"/>
      <w:szCs w:val="18"/>
    </w:rPr>
  </w:style>
  <w:style w:type="character" w:customStyle="1" w:styleId="a5">
    <w:name w:val="批注框文本字符"/>
    <w:basedOn w:val="a0"/>
    <w:link w:val="a4"/>
    <w:uiPriority w:val="99"/>
    <w:semiHidden/>
    <w:rsid w:val="00AE5662"/>
    <w:rPr>
      <w:rFonts w:ascii="Heiti SC Light" w:eastAsia="Heiti SC Light"/>
      <w:sz w:val="18"/>
      <w:szCs w:val="18"/>
    </w:rPr>
  </w:style>
  <w:style w:type="paragraph" w:styleId="a6">
    <w:name w:val="Normal (Web)"/>
    <w:basedOn w:val="a"/>
    <w:rsid w:val="005405BD"/>
    <w:pPr>
      <w:widowControl/>
      <w:spacing w:before="100" w:beforeAutospacing="1" w:after="100" w:afterAutospacing="1"/>
      <w:jc w:val="left"/>
    </w:pPr>
    <w:rPr>
      <w:rFonts w:ascii="宋体" w:eastAsia="宋体" w:hAnsi="宋体" w:cs="宋体"/>
      <w:kern w:val="0"/>
    </w:rPr>
  </w:style>
  <w:style w:type="paragraph" w:customStyle="1" w:styleId="a7">
    <w:name w:val="正文方正仿宋"/>
    <w:basedOn w:val="a"/>
    <w:link w:val="CharChar"/>
    <w:rsid w:val="00B312F2"/>
    <w:pPr>
      <w:spacing w:line="560" w:lineRule="exact"/>
      <w:ind w:firstLineChars="200" w:firstLine="200"/>
    </w:pPr>
    <w:rPr>
      <w:rFonts w:ascii="方正仿宋简体" w:eastAsia="方正仿宋简体" w:hAnsi="方正仿宋简体" w:cs="Times New Roman"/>
      <w:b/>
      <w:bCs/>
      <w:color w:val="000000"/>
      <w:sz w:val="32"/>
      <w:szCs w:val="32"/>
      <w:lang w:val="x-none" w:eastAsia="x-none"/>
    </w:rPr>
  </w:style>
  <w:style w:type="character" w:customStyle="1" w:styleId="CharChar">
    <w:name w:val="正文方正仿宋 Char Char"/>
    <w:link w:val="a7"/>
    <w:rsid w:val="00B312F2"/>
    <w:rPr>
      <w:rFonts w:ascii="方正仿宋简体" w:eastAsia="方正仿宋简体" w:hAnsi="方正仿宋简体" w:cs="Times New Roman"/>
      <w:b/>
      <w:bCs/>
      <w:color w:val="000000"/>
      <w:sz w:val="32"/>
      <w:szCs w:val="32"/>
      <w:lang w:val="x-none" w:eastAsia="x-none"/>
    </w:rPr>
  </w:style>
  <w:style w:type="table" w:styleId="a8">
    <w:name w:val="Table Grid"/>
    <w:basedOn w:val="a1"/>
    <w:uiPriority w:val="59"/>
    <w:rsid w:val="00110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16</Pages>
  <Words>963</Words>
  <Characters>5493</Characters>
  <Application>Microsoft Office Word</Application>
  <DocSecurity>0</DocSecurity>
  <Lines>45</Lines>
  <Paragraphs>12</Paragraphs>
  <ScaleCrop>false</ScaleCrop>
  <Company>HT</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wenying xiao</dc:creator>
  <cp:keywords/>
  <dc:description/>
  <cp:lastModifiedBy>GARY CAO</cp:lastModifiedBy>
  <cp:revision>8</cp:revision>
  <dcterms:created xsi:type="dcterms:W3CDTF">2013-08-01T08:58:00Z</dcterms:created>
  <dcterms:modified xsi:type="dcterms:W3CDTF">2013-08-09T07:12:00Z</dcterms:modified>
</cp:coreProperties>
</file>